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587" w:rsidRPr="00557587" w:rsidRDefault="00557587" w:rsidP="00557587">
      <w:pPr>
        <w:rPr>
          <w:rFonts w:ascii="Times" w:eastAsia="Times New Roman" w:hAnsi="Times" w:cs="Times New Roman"/>
          <w:sz w:val="20"/>
          <w:szCs w:val="20"/>
        </w:rPr>
      </w:pPr>
      <w:r w:rsidRPr="00557587">
        <w:rPr>
          <w:rFonts w:ascii="Times" w:eastAsia="Times New Roman" w:hAnsi="Times" w:cs="Times New Roman"/>
          <w:b/>
          <w:bCs/>
          <w:kern w:val="36"/>
          <w:sz w:val="48"/>
          <w:szCs w:val="48"/>
        </w:rPr>
        <w:t>Why Twitter's IPO Doesn't Change Anything</w:t>
      </w:r>
    </w:p>
    <w:p w:rsidR="00557587" w:rsidRPr="00482C86" w:rsidRDefault="00557587" w:rsidP="00557587">
      <w:pPr>
        <w:spacing w:before="100" w:beforeAutospacing="1" w:after="100" w:afterAutospacing="1"/>
        <w:rPr>
          <w:rFonts w:ascii="Times" w:hAnsi="Times" w:cs="Times New Roman"/>
          <w:sz w:val="22"/>
          <w:szCs w:val="22"/>
        </w:rPr>
      </w:pPr>
      <w:r w:rsidRPr="00482C86">
        <w:rPr>
          <w:rFonts w:ascii="Times" w:hAnsi="Times" w:cs="Times New Roman"/>
          <w:sz w:val="22"/>
          <w:szCs w:val="22"/>
        </w:rPr>
        <w:t>Not anything that matters, that is.</w:t>
      </w:r>
    </w:p>
    <w:p w:rsidR="00557587" w:rsidRPr="00557587" w:rsidRDefault="00A068EF" w:rsidP="00557587">
      <w:pPr>
        <w:rPr>
          <w:rFonts w:ascii="Times" w:eastAsia="Times New Roman" w:hAnsi="Times" w:cs="Times New Roman"/>
          <w:sz w:val="20"/>
          <w:szCs w:val="20"/>
        </w:rPr>
      </w:pPr>
      <w:hyperlink r:id="rId7" w:history="1">
        <w:r w:rsidR="00557587" w:rsidRPr="00557587">
          <w:rPr>
            <w:rFonts w:ascii="Times" w:eastAsia="Times New Roman" w:hAnsi="Times" w:cs="Times New Roman"/>
            <w:color w:val="0000FF"/>
            <w:sz w:val="20"/>
            <w:szCs w:val="20"/>
            <w:u w:val="single"/>
          </w:rPr>
          <w:t>Owen Thomas</w:t>
        </w:r>
      </w:hyperlink>
      <w:r w:rsidR="00557587" w:rsidRPr="00557587">
        <w:rPr>
          <w:rFonts w:ascii="Times" w:eastAsia="Times New Roman" w:hAnsi="Times" w:cs="Times New Roman"/>
          <w:sz w:val="20"/>
          <w:szCs w:val="20"/>
        </w:rPr>
        <w:t xml:space="preserve"> September 13, 2013 </w:t>
      </w:r>
      <w:hyperlink r:id="rId8" w:history="1">
        <w:r w:rsidR="00557587" w:rsidRPr="00557587">
          <w:rPr>
            <w:rFonts w:ascii="Times" w:eastAsia="Times New Roman" w:hAnsi="Times" w:cs="Times New Roman"/>
            <w:color w:val="0000FF"/>
            <w:sz w:val="20"/>
            <w:szCs w:val="20"/>
            <w:u w:val="single"/>
          </w:rPr>
          <w:t>Social</w:t>
        </w:r>
      </w:hyperlink>
      <w:r w:rsidR="00557587" w:rsidRPr="00557587">
        <w:rPr>
          <w:rFonts w:ascii="Times" w:eastAsia="Times New Roman" w:hAnsi="Times" w:cs="Times New Roman"/>
          <w:sz w:val="20"/>
          <w:szCs w:val="20"/>
        </w:rPr>
        <w:t xml:space="preserve"> </w:t>
      </w:r>
    </w:p>
    <w:p w:rsidR="00557587" w:rsidRPr="00557587" w:rsidRDefault="00557587" w:rsidP="00557587">
      <w:pPr>
        <w:spacing w:before="100" w:beforeAutospacing="1" w:after="100" w:afterAutospacing="1"/>
        <w:rPr>
          <w:rFonts w:ascii="Times" w:hAnsi="Times" w:cs="Times New Roman"/>
          <w:sz w:val="20"/>
          <w:szCs w:val="20"/>
        </w:rPr>
      </w:pPr>
      <w:r>
        <w:rPr>
          <w:rFonts w:ascii="Times" w:hAnsi="Times" w:cs="Times New Roman"/>
          <w:noProof/>
          <w:sz w:val="20"/>
          <w:szCs w:val="20"/>
        </w:rPr>
        <w:drawing>
          <wp:inline distT="0" distB="0" distL="0" distR="0">
            <wp:extent cx="3086145" cy="1764212"/>
            <wp:effectExtent l="0" t="0" r="0" b="0"/>
            <wp:docPr id="2" name="Picture 2" descr="hy Twitter's IPO Doesn't Change Anyt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y Twitter's IPO Doesn't Change Anyth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6145" cy="1764212"/>
                    </a:xfrm>
                    <a:prstGeom prst="rect">
                      <a:avLst/>
                    </a:prstGeom>
                    <a:noFill/>
                    <a:ln>
                      <a:noFill/>
                    </a:ln>
                  </pic:spPr>
                </pic:pic>
              </a:graphicData>
            </a:graphic>
          </wp:inline>
        </w:drawing>
      </w:r>
    </w:p>
    <w:p w:rsidR="00557587" w:rsidRPr="00482C86" w:rsidRDefault="00557587" w:rsidP="00557587">
      <w:pPr>
        <w:spacing w:before="100" w:beforeAutospacing="1" w:after="100" w:afterAutospacing="1"/>
        <w:rPr>
          <w:rFonts w:ascii="Times" w:hAnsi="Times" w:cs="Times New Roman"/>
          <w:sz w:val="22"/>
          <w:szCs w:val="22"/>
        </w:rPr>
      </w:pPr>
      <w:r w:rsidRPr="00482C86">
        <w:rPr>
          <w:rFonts w:ascii="Times" w:hAnsi="Times" w:cs="Times New Roman"/>
          <w:sz w:val="22"/>
          <w:szCs w:val="22"/>
        </w:rPr>
        <w:t>Twitter has filed papers to take the company public. This changes everything, right?</w:t>
      </w:r>
    </w:p>
    <w:p w:rsidR="00557587" w:rsidRPr="00482C86" w:rsidRDefault="00557587" w:rsidP="00557587">
      <w:pPr>
        <w:spacing w:before="100" w:beforeAutospacing="1" w:after="100" w:afterAutospacing="1"/>
        <w:rPr>
          <w:rFonts w:ascii="Times" w:hAnsi="Times" w:cs="Times New Roman"/>
          <w:sz w:val="22"/>
          <w:szCs w:val="22"/>
        </w:rPr>
      </w:pPr>
      <w:r w:rsidRPr="00482C86">
        <w:rPr>
          <w:rFonts w:ascii="Times" w:hAnsi="Times" w:cs="Times New Roman"/>
          <w:sz w:val="22"/>
          <w:szCs w:val="22"/>
        </w:rPr>
        <w:t>Wrong.</w:t>
      </w:r>
    </w:p>
    <w:p w:rsidR="00557587" w:rsidRPr="00482C86" w:rsidRDefault="00557587" w:rsidP="00557587">
      <w:pPr>
        <w:spacing w:before="100" w:beforeAutospacing="1" w:after="100" w:afterAutospacing="1"/>
        <w:rPr>
          <w:rFonts w:ascii="Times" w:hAnsi="Times" w:cs="Times New Roman"/>
          <w:sz w:val="22"/>
          <w:szCs w:val="22"/>
        </w:rPr>
      </w:pPr>
      <w:r w:rsidRPr="00482C86">
        <w:rPr>
          <w:rFonts w:ascii="Times" w:hAnsi="Times" w:cs="Times New Roman"/>
          <w:sz w:val="22"/>
          <w:szCs w:val="22"/>
        </w:rPr>
        <w:t xml:space="preserve">It's a momentous milestone for the six-year-old </w:t>
      </w:r>
      <w:hyperlink r:id="rId10" w:history="1">
        <w:r w:rsidRPr="00482C86">
          <w:rPr>
            <w:rFonts w:ascii="Times" w:hAnsi="Times" w:cs="Times New Roman"/>
            <w:color w:val="0000FF"/>
            <w:sz w:val="22"/>
            <w:szCs w:val="22"/>
            <w:u w:val="single"/>
          </w:rPr>
          <w:t>message-broadcasting company</w:t>
        </w:r>
      </w:hyperlink>
      <w:r w:rsidRPr="00482C86">
        <w:rPr>
          <w:rFonts w:ascii="Times" w:hAnsi="Times" w:cs="Times New Roman"/>
          <w:sz w:val="22"/>
          <w:szCs w:val="22"/>
        </w:rPr>
        <w:t xml:space="preserve">, to be sure, and a credit to the steady leadership of CEO Dick </w:t>
      </w:r>
      <w:proofErr w:type="spellStart"/>
      <w:r w:rsidRPr="00482C86">
        <w:rPr>
          <w:rFonts w:ascii="Times" w:hAnsi="Times" w:cs="Times New Roman"/>
          <w:sz w:val="22"/>
          <w:szCs w:val="22"/>
        </w:rPr>
        <w:t>Costolo</w:t>
      </w:r>
      <w:proofErr w:type="spellEnd"/>
      <w:r w:rsidRPr="00482C86">
        <w:rPr>
          <w:rFonts w:ascii="Times" w:hAnsi="Times" w:cs="Times New Roman"/>
          <w:sz w:val="22"/>
          <w:szCs w:val="22"/>
        </w:rPr>
        <w:t>, who followed two of the company's founders in that role. But for users and developers, the IPO doesn't mean much.</w:t>
      </w:r>
    </w:p>
    <w:p w:rsidR="00557587" w:rsidRPr="00557587" w:rsidRDefault="00557587" w:rsidP="00557587">
      <w:pPr>
        <w:spacing w:before="100" w:beforeAutospacing="1" w:after="100" w:afterAutospacing="1"/>
        <w:outlineLvl w:val="1"/>
        <w:rPr>
          <w:rFonts w:ascii="Times" w:eastAsia="Times New Roman" w:hAnsi="Times" w:cs="Times New Roman"/>
          <w:b/>
          <w:bCs/>
          <w:sz w:val="36"/>
          <w:szCs w:val="36"/>
        </w:rPr>
      </w:pPr>
      <w:r w:rsidRPr="00557587">
        <w:rPr>
          <w:rFonts w:ascii="Times" w:eastAsia="Times New Roman" w:hAnsi="Times" w:cs="Times New Roman"/>
          <w:b/>
          <w:bCs/>
          <w:sz w:val="36"/>
          <w:szCs w:val="36"/>
        </w:rPr>
        <w:t>Change Is Good—But Simplicity Is Better</w:t>
      </w:r>
    </w:p>
    <w:p w:rsidR="00557587" w:rsidRPr="00482C86" w:rsidRDefault="00557587" w:rsidP="00557587">
      <w:pPr>
        <w:spacing w:before="100" w:beforeAutospacing="1" w:after="100" w:afterAutospacing="1"/>
        <w:rPr>
          <w:rFonts w:ascii="Times" w:hAnsi="Times" w:cs="Times New Roman"/>
          <w:sz w:val="22"/>
          <w:szCs w:val="22"/>
        </w:rPr>
      </w:pPr>
      <w:r w:rsidRPr="00482C86">
        <w:rPr>
          <w:rFonts w:ascii="Times" w:hAnsi="Times" w:cs="Times New Roman"/>
          <w:sz w:val="22"/>
          <w:szCs w:val="22"/>
        </w:rPr>
        <w:t>As a product, Twitter won't change much following a public stock offering. The 140-character format of a tweet is set in stone, though Twitter has figured out clever ways to associate images, videos, and other forms of media with these short posts. Recent changes, like a more intelligent display of tweets sent as replies in the form of a conversation, seem more like obvious tweaks than big changes.</w:t>
      </w:r>
    </w:p>
    <w:p w:rsidR="00557587" w:rsidRPr="00482C86" w:rsidRDefault="00557587" w:rsidP="00557587">
      <w:pPr>
        <w:spacing w:before="100" w:beforeAutospacing="1" w:after="100" w:afterAutospacing="1"/>
        <w:rPr>
          <w:rFonts w:ascii="Times" w:hAnsi="Times" w:cs="Times New Roman"/>
          <w:sz w:val="22"/>
          <w:szCs w:val="22"/>
        </w:rPr>
      </w:pPr>
      <w:r w:rsidRPr="00482C86">
        <w:rPr>
          <w:rFonts w:ascii="Times" w:hAnsi="Times" w:cs="Times New Roman"/>
          <w:sz w:val="22"/>
          <w:szCs w:val="22"/>
        </w:rPr>
        <w:t>And while Twitter has grown more sophisticated in selling advertisements, ads on Twitter come in the form of tweets, which keeps things simple. Where Twitter will improve its advertising products is in how they're targeted to particular users.</w:t>
      </w:r>
    </w:p>
    <w:p w:rsidR="00557587" w:rsidRPr="00557587" w:rsidRDefault="00557587" w:rsidP="00557587">
      <w:pPr>
        <w:spacing w:before="100" w:beforeAutospacing="1" w:after="100" w:afterAutospacing="1"/>
        <w:outlineLvl w:val="1"/>
        <w:rPr>
          <w:rFonts w:ascii="Times" w:eastAsia="Times New Roman" w:hAnsi="Times" w:cs="Times New Roman"/>
          <w:b/>
          <w:bCs/>
          <w:sz w:val="36"/>
          <w:szCs w:val="36"/>
        </w:rPr>
      </w:pPr>
      <w:r w:rsidRPr="00557587">
        <w:rPr>
          <w:rFonts w:ascii="Times" w:eastAsia="Times New Roman" w:hAnsi="Times" w:cs="Times New Roman"/>
          <w:b/>
          <w:bCs/>
          <w:sz w:val="36"/>
          <w:szCs w:val="36"/>
        </w:rPr>
        <w:t>Twitter Will Keep Snapping Up Startups</w:t>
      </w:r>
    </w:p>
    <w:p w:rsidR="00557587" w:rsidRPr="00482C86" w:rsidRDefault="00557587" w:rsidP="00557587">
      <w:pPr>
        <w:spacing w:before="100" w:beforeAutospacing="1" w:after="100" w:afterAutospacing="1"/>
        <w:rPr>
          <w:rFonts w:ascii="Times" w:hAnsi="Times" w:cs="Times New Roman"/>
          <w:sz w:val="22"/>
          <w:szCs w:val="22"/>
        </w:rPr>
      </w:pPr>
      <w:r w:rsidRPr="00482C86">
        <w:rPr>
          <w:rFonts w:ascii="Times" w:hAnsi="Times" w:cs="Times New Roman"/>
          <w:sz w:val="22"/>
          <w:szCs w:val="22"/>
        </w:rPr>
        <w:t xml:space="preserve">Right before it revealed </w:t>
      </w:r>
      <w:r w:rsidR="00A068EF" w:rsidRPr="00482C86">
        <w:rPr>
          <w:rFonts w:ascii="Times" w:hAnsi="Times" w:cs="Times New Roman"/>
          <w:sz w:val="22"/>
          <w:szCs w:val="22"/>
        </w:rPr>
        <w:t>going public</w:t>
      </w:r>
      <w:r w:rsidRPr="00482C86">
        <w:rPr>
          <w:rFonts w:ascii="Times" w:hAnsi="Times" w:cs="Times New Roman"/>
          <w:sz w:val="22"/>
          <w:szCs w:val="22"/>
        </w:rPr>
        <w:t xml:space="preserve">, Twitter announced it had bought online-advertising startup </w:t>
      </w:r>
      <w:proofErr w:type="spellStart"/>
      <w:r w:rsidRPr="00482C86">
        <w:rPr>
          <w:rFonts w:ascii="Times" w:hAnsi="Times" w:cs="Times New Roman"/>
          <w:sz w:val="22"/>
          <w:szCs w:val="22"/>
        </w:rPr>
        <w:t>MoPub</w:t>
      </w:r>
      <w:proofErr w:type="spellEnd"/>
      <w:r w:rsidRPr="00482C86">
        <w:rPr>
          <w:rFonts w:ascii="Times" w:hAnsi="Times" w:cs="Times New Roman"/>
          <w:sz w:val="22"/>
          <w:szCs w:val="22"/>
        </w:rPr>
        <w:t xml:space="preserve"> in an all-stock deal. It's been on an acquisition spree for a while, buying up startups like Vine, the short-video broadcasting service, and </w:t>
      </w:r>
      <w:proofErr w:type="spellStart"/>
      <w:r w:rsidRPr="00482C86">
        <w:rPr>
          <w:rFonts w:ascii="Times" w:hAnsi="Times" w:cs="Times New Roman"/>
          <w:sz w:val="22"/>
          <w:szCs w:val="22"/>
        </w:rPr>
        <w:t>Crashlytics</w:t>
      </w:r>
      <w:proofErr w:type="spellEnd"/>
      <w:r w:rsidRPr="00482C86">
        <w:rPr>
          <w:rFonts w:ascii="Times" w:hAnsi="Times" w:cs="Times New Roman"/>
          <w:sz w:val="22"/>
          <w:szCs w:val="22"/>
        </w:rPr>
        <w:t>, maker of tools for mobile-app developers.</w:t>
      </w:r>
    </w:p>
    <w:p w:rsidR="00557587" w:rsidRPr="00482C86" w:rsidRDefault="00557587" w:rsidP="00557587">
      <w:pPr>
        <w:spacing w:before="100" w:beforeAutospacing="1" w:after="100" w:afterAutospacing="1"/>
        <w:rPr>
          <w:rFonts w:ascii="Times" w:hAnsi="Times" w:cs="Times New Roman"/>
          <w:sz w:val="22"/>
          <w:szCs w:val="22"/>
        </w:rPr>
      </w:pPr>
      <w:r w:rsidRPr="00482C86">
        <w:rPr>
          <w:rFonts w:ascii="Times" w:hAnsi="Times" w:cs="Times New Roman"/>
          <w:sz w:val="22"/>
          <w:szCs w:val="22"/>
        </w:rPr>
        <w:t>Between the cash Twitter has raised from investors and the high valuation placed on its privately traded shares, it already has the financial firepower to buy startups to expand its business and its pool of talent. An IPO will accelerate that trend, but it won't change its direction.</w:t>
      </w:r>
    </w:p>
    <w:p w:rsidR="00557587" w:rsidRPr="00557587" w:rsidRDefault="00557587" w:rsidP="00557587">
      <w:pPr>
        <w:spacing w:before="100" w:beforeAutospacing="1" w:after="100" w:afterAutospacing="1"/>
        <w:outlineLvl w:val="1"/>
        <w:rPr>
          <w:rFonts w:ascii="Times" w:eastAsia="Times New Roman" w:hAnsi="Times" w:cs="Times New Roman"/>
          <w:b/>
          <w:bCs/>
          <w:sz w:val="36"/>
          <w:szCs w:val="36"/>
        </w:rPr>
      </w:pPr>
      <w:r w:rsidRPr="00557587">
        <w:rPr>
          <w:rFonts w:ascii="Times" w:eastAsia="Times New Roman" w:hAnsi="Times" w:cs="Times New Roman"/>
          <w:b/>
          <w:bCs/>
          <w:sz w:val="36"/>
          <w:szCs w:val="36"/>
        </w:rPr>
        <w:t>Investors Will Get Rich</w:t>
      </w:r>
    </w:p>
    <w:p w:rsidR="00557587" w:rsidRDefault="00557587" w:rsidP="00557587">
      <w:pPr>
        <w:spacing w:before="100" w:beforeAutospacing="1" w:after="100" w:afterAutospacing="1"/>
        <w:rPr>
          <w:rFonts w:ascii="Times" w:hAnsi="Times" w:cs="Times New Roman"/>
          <w:sz w:val="22"/>
          <w:szCs w:val="22"/>
        </w:rPr>
      </w:pPr>
      <w:r w:rsidRPr="00482C86">
        <w:rPr>
          <w:rFonts w:ascii="Times" w:hAnsi="Times" w:cs="Times New Roman"/>
          <w:sz w:val="22"/>
          <w:szCs w:val="22"/>
        </w:rPr>
        <w:t>Twitter's venture-capital investors, like Union Square Ventures and Charles River Ventures, will profit enormously from an IPO (and from their patience in not selling). But it's their job to make money for their own investors—pension funds and other large institutions that need to diversify their investment portfolios. While it's great that VC firms are making money, it doesn't really change much for the rest of us.</w:t>
      </w:r>
    </w:p>
    <w:p w:rsidR="00482C86" w:rsidRPr="00482C86" w:rsidRDefault="00482C86" w:rsidP="00557587">
      <w:pPr>
        <w:spacing w:before="100" w:beforeAutospacing="1" w:after="100" w:afterAutospacing="1"/>
        <w:rPr>
          <w:rFonts w:ascii="Times" w:hAnsi="Times" w:cs="Times New Roman"/>
          <w:sz w:val="22"/>
          <w:szCs w:val="22"/>
        </w:rPr>
      </w:pPr>
      <w:bookmarkStart w:id="0" w:name="_GoBack"/>
      <w:bookmarkEnd w:id="0"/>
    </w:p>
    <w:p w:rsidR="00557587" w:rsidRPr="00557587" w:rsidRDefault="00557587" w:rsidP="00557587">
      <w:pPr>
        <w:spacing w:before="100" w:beforeAutospacing="1" w:after="100" w:afterAutospacing="1"/>
        <w:outlineLvl w:val="1"/>
        <w:rPr>
          <w:rFonts w:ascii="Times" w:eastAsia="Times New Roman" w:hAnsi="Times" w:cs="Times New Roman"/>
          <w:b/>
          <w:bCs/>
          <w:sz w:val="36"/>
          <w:szCs w:val="36"/>
        </w:rPr>
      </w:pPr>
      <w:r w:rsidRPr="00557587">
        <w:rPr>
          <w:rFonts w:ascii="Times" w:eastAsia="Times New Roman" w:hAnsi="Times" w:cs="Times New Roman"/>
          <w:b/>
          <w:bCs/>
          <w:sz w:val="36"/>
          <w:szCs w:val="36"/>
        </w:rPr>
        <w:lastRenderedPageBreak/>
        <w:t>Twitter Will Stay Independent</w:t>
      </w:r>
    </w:p>
    <w:p w:rsidR="00557587" w:rsidRPr="00482C86" w:rsidRDefault="00557587" w:rsidP="00557587">
      <w:pPr>
        <w:spacing w:before="100" w:beforeAutospacing="1" w:after="100" w:afterAutospacing="1"/>
        <w:rPr>
          <w:rFonts w:ascii="Times" w:hAnsi="Times" w:cs="Times New Roman"/>
          <w:sz w:val="22"/>
          <w:szCs w:val="22"/>
        </w:rPr>
      </w:pPr>
      <w:r w:rsidRPr="00482C86">
        <w:rPr>
          <w:rFonts w:ascii="Times" w:hAnsi="Times" w:cs="Times New Roman"/>
          <w:sz w:val="22"/>
          <w:szCs w:val="22"/>
        </w:rPr>
        <w:t>As a publicly traded company, Twitter has a better chance of staying independent. But it got too big to buy a while ago, based on the valuation its private investors have assigned to it.</w:t>
      </w:r>
    </w:p>
    <w:p w:rsidR="00557587" w:rsidRPr="00482C86" w:rsidRDefault="00557587" w:rsidP="00557587">
      <w:pPr>
        <w:spacing w:before="100" w:beforeAutospacing="1" w:after="100" w:afterAutospacing="1"/>
        <w:rPr>
          <w:rFonts w:ascii="Times" w:hAnsi="Times" w:cs="Times New Roman"/>
          <w:sz w:val="22"/>
          <w:szCs w:val="22"/>
        </w:rPr>
      </w:pPr>
      <w:r w:rsidRPr="00482C86">
        <w:rPr>
          <w:rFonts w:ascii="Times" w:hAnsi="Times" w:cs="Times New Roman"/>
          <w:sz w:val="22"/>
          <w:szCs w:val="22"/>
        </w:rPr>
        <w:t>Over the years, Facebook and Google made stabs at buying Twitter; there were talks with others, like Yahoo, that never went particularly far. That was billions of dollars ago. At this point, it's too hard for Twitter to sell. Its private valuation is estimated at between $10 billion and $14 billion; it will likely be worth more than that as a public company.</w:t>
      </w:r>
    </w:p>
    <w:p w:rsidR="00557587" w:rsidRPr="00482C86" w:rsidRDefault="00557587" w:rsidP="00557587">
      <w:pPr>
        <w:spacing w:before="100" w:beforeAutospacing="1" w:after="100" w:afterAutospacing="1"/>
        <w:rPr>
          <w:rFonts w:ascii="Times" w:hAnsi="Times" w:cs="Times New Roman"/>
          <w:sz w:val="22"/>
          <w:szCs w:val="22"/>
        </w:rPr>
      </w:pPr>
      <w:r w:rsidRPr="00482C86">
        <w:rPr>
          <w:rFonts w:ascii="Times" w:hAnsi="Times" w:cs="Times New Roman"/>
          <w:sz w:val="22"/>
          <w:szCs w:val="22"/>
        </w:rPr>
        <w:t>At the same time, that's way too much money for any public company answerable to its shareholders to spend on an acquisition, given the state of Twitter's advertising revenues. (Estimates vary in the range of $300 million to $600 million this year; we know that to file confidentially with the SEC as an emerging-growth company, Twitter's annual revenues must be less than $1 billion.) If Twitter will sell, it must first grow into the valuation eager investors want to assign to it.</w:t>
      </w:r>
    </w:p>
    <w:p w:rsidR="00557587" w:rsidRPr="00557587" w:rsidRDefault="00557587" w:rsidP="00557587">
      <w:pPr>
        <w:spacing w:before="100" w:beforeAutospacing="1" w:after="100" w:afterAutospacing="1"/>
        <w:outlineLvl w:val="1"/>
        <w:rPr>
          <w:rFonts w:ascii="Times" w:eastAsia="Times New Roman" w:hAnsi="Times" w:cs="Times New Roman"/>
          <w:b/>
          <w:bCs/>
          <w:sz w:val="36"/>
          <w:szCs w:val="36"/>
        </w:rPr>
      </w:pPr>
      <w:r w:rsidRPr="00557587">
        <w:rPr>
          <w:rFonts w:ascii="Times" w:eastAsia="Times New Roman" w:hAnsi="Times" w:cs="Times New Roman"/>
          <w:b/>
          <w:bCs/>
          <w:sz w:val="36"/>
          <w:szCs w:val="36"/>
        </w:rPr>
        <w:t>What Will Change</w:t>
      </w:r>
    </w:p>
    <w:p w:rsidR="00557587" w:rsidRPr="00482C86" w:rsidRDefault="00557587" w:rsidP="00557587">
      <w:pPr>
        <w:spacing w:before="100" w:beforeAutospacing="1" w:after="100" w:afterAutospacing="1"/>
        <w:rPr>
          <w:rFonts w:ascii="Times" w:hAnsi="Times" w:cs="Times New Roman"/>
          <w:sz w:val="22"/>
          <w:szCs w:val="22"/>
        </w:rPr>
      </w:pPr>
      <w:r w:rsidRPr="00482C86">
        <w:rPr>
          <w:rFonts w:ascii="Times" w:hAnsi="Times" w:cs="Times New Roman"/>
          <w:sz w:val="22"/>
          <w:szCs w:val="22"/>
        </w:rPr>
        <w:t xml:space="preserve">The one factor that's hardest for </w:t>
      </w:r>
      <w:proofErr w:type="spellStart"/>
      <w:r w:rsidRPr="00482C86">
        <w:rPr>
          <w:rFonts w:ascii="Times" w:hAnsi="Times" w:cs="Times New Roman"/>
          <w:sz w:val="22"/>
          <w:szCs w:val="22"/>
        </w:rPr>
        <w:t>Costolo</w:t>
      </w:r>
      <w:proofErr w:type="spellEnd"/>
      <w:r w:rsidRPr="00482C86">
        <w:rPr>
          <w:rFonts w:ascii="Times" w:hAnsi="Times" w:cs="Times New Roman"/>
          <w:sz w:val="22"/>
          <w:szCs w:val="22"/>
        </w:rPr>
        <w:t xml:space="preserve"> and the rest of Twitter's executives to manage will be its people. </w:t>
      </w:r>
      <w:proofErr w:type="spellStart"/>
      <w:r w:rsidRPr="00482C86">
        <w:rPr>
          <w:rFonts w:ascii="Times" w:hAnsi="Times" w:cs="Times New Roman"/>
          <w:sz w:val="22"/>
          <w:szCs w:val="22"/>
        </w:rPr>
        <w:t>AllThingsD</w:t>
      </w:r>
      <w:proofErr w:type="spellEnd"/>
      <w:r w:rsidRPr="00482C86">
        <w:rPr>
          <w:rFonts w:ascii="Times" w:hAnsi="Times" w:cs="Times New Roman"/>
          <w:sz w:val="22"/>
          <w:szCs w:val="22"/>
        </w:rPr>
        <w:t xml:space="preserve"> reports that some Twitter employees </w:t>
      </w:r>
      <w:hyperlink r:id="rId11" w:history="1">
        <w:r w:rsidRPr="00482C86">
          <w:rPr>
            <w:rFonts w:ascii="Times" w:hAnsi="Times" w:cs="Times New Roman"/>
            <w:color w:val="0000FF"/>
            <w:sz w:val="22"/>
            <w:szCs w:val="22"/>
            <w:u w:val="single"/>
          </w:rPr>
          <w:t>recently received new stock grants</w:t>
        </w:r>
      </w:hyperlink>
      <w:r w:rsidRPr="00482C86">
        <w:rPr>
          <w:rFonts w:ascii="Times" w:hAnsi="Times" w:cs="Times New Roman"/>
          <w:sz w:val="22"/>
          <w:szCs w:val="22"/>
        </w:rPr>
        <w:t xml:space="preserve"> to keep them at the company well past an IPO.</w:t>
      </w:r>
    </w:p>
    <w:p w:rsidR="00557587" w:rsidRPr="00482C86" w:rsidRDefault="00557587" w:rsidP="00557587">
      <w:pPr>
        <w:spacing w:before="100" w:beforeAutospacing="1" w:after="100" w:afterAutospacing="1"/>
        <w:rPr>
          <w:rFonts w:ascii="Times" w:hAnsi="Times" w:cs="Times New Roman"/>
          <w:sz w:val="22"/>
          <w:szCs w:val="22"/>
        </w:rPr>
      </w:pPr>
      <w:r w:rsidRPr="00482C86">
        <w:rPr>
          <w:rFonts w:ascii="Times" w:hAnsi="Times" w:cs="Times New Roman"/>
          <w:sz w:val="22"/>
          <w:szCs w:val="22"/>
        </w:rPr>
        <w:t>Some engineers, product managers, and salespeople who enjoy the wild ride of a startup simply won't want to stay at a company of the size a publicly traded Twitter will inevitably become. Were Twitter to find some way to delay its stock-market debut, they would likely leave anyway, as Twitter grew; that's been happening for some time, even as Twitter hires employees by the hundreds.</w:t>
      </w:r>
    </w:p>
    <w:p w:rsidR="00557587" w:rsidRPr="00482C86" w:rsidRDefault="00557587" w:rsidP="00557587">
      <w:pPr>
        <w:spacing w:before="100" w:beforeAutospacing="1" w:after="100" w:afterAutospacing="1"/>
        <w:rPr>
          <w:rFonts w:ascii="Times" w:hAnsi="Times" w:cs="Times New Roman"/>
          <w:sz w:val="22"/>
          <w:szCs w:val="22"/>
        </w:rPr>
      </w:pPr>
      <w:r w:rsidRPr="00482C86">
        <w:rPr>
          <w:rFonts w:ascii="Times" w:hAnsi="Times" w:cs="Times New Roman"/>
          <w:sz w:val="22"/>
          <w:szCs w:val="22"/>
        </w:rPr>
        <w:t>If a public Twitter wavers in defense of its users against government agencies, employees could rapidly grow disillusioned. And that, in turn, could weaken the company's growth.</w:t>
      </w:r>
    </w:p>
    <w:p w:rsidR="00557587" w:rsidRPr="00482C86" w:rsidRDefault="00557587" w:rsidP="00557587">
      <w:pPr>
        <w:spacing w:before="100" w:beforeAutospacing="1" w:after="100" w:afterAutospacing="1"/>
        <w:rPr>
          <w:rFonts w:ascii="Times" w:hAnsi="Times" w:cs="Times New Roman"/>
          <w:sz w:val="22"/>
          <w:szCs w:val="22"/>
        </w:rPr>
      </w:pPr>
      <w:r w:rsidRPr="00482C86">
        <w:rPr>
          <w:rFonts w:ascii="Times" w:hAnsi="Times" w:cs="Times New Roman"/>
          <w:sz w:val="22"/>
          <w:szCs w:val="22"/>
        </w:rPr>
        <w:t>The good news is that going public may be the best defense Twitter has against such pressure. Acquired by a larger entity, Twitter might fold to protect some other aspect of the parent company's business. As long as those who buy Twitter's stock understand the legal risks it faces in championing free speech around the globe, little should change just because Twitter acquires a ticker symbol.</w:t>
      </w:r>
    </w:p>
    <w:p w:rsidR="00557587" w:rsidRPr="00557587" w:rsidRDefault="00557587" w:rsidP="00557587">
      <w:pPr>
        <w:spacing w:before="100" w:beforeAutospacing="1" w:after="100" w:afterAutospacing="1"/>
        <w:rPr>
          <w:rFonts w:ascii="Times" w:eastAsia="Times New Roman" w:hAnsi="Times" w:cs="Times New Roman"/>
          <w:sz w:val="20"/>
          <w:szCs w:val="20"/>
        </w:rPr>
      </w:pPr>
      <w:r>
        <w:rPr>
          <w:rFonts w:ascii="Times" w:hAnsi="Times" w:cs="Times New Roman"/>
          <w:i/>
          <w:iCs/>
          <w:sz w:val="20"/>
          <w:szCs w:val="20"/>
        </w:rPr>
        <w:t xml:space="preserve">Source: </w:t>
      </w:r>
      <w:r w:rsidRPr="00557587">
        <w:rPr>
          <w:rFonts w:ascii="Times" w:hAnsi="Times" w:cs="Times New Roman"/>
          <w:i/>
          <w:iCs/>
          <w:sz w:val="20"/>
          <w:szCs w:val="20"/>
        </w:rPr>
        <w:t>http://readwrite.com/2013/09/13/twitter-ipo-changes#awesm=~omPQMgmcZRPE10</w:t>
      </w:r>
    </w:p>
    <w:p w:rsidR="00557587" w:rsidRDefault="00557587" w:rsidP="00557587">
      <w:pPr>
        <w:widowControl w:val="0"/>
        <w:autoSpaceDE w:val="0"/>
        <w:autoSpaceDN w:val="0"/>
        <w:adjustRightInd w:val="0"/>
        <w:rPr>
          <w:rFonts w:ascii="Times" w:hAnsi="Times" w:cs="Times"/>
        </w:rPr>
      </w:pPr>
      <w:r>
        <w:rPr>
          <w:rFonts w:ascii="Times" w:hAnsi="Times" w:cs="Times"/>
        </w:rPr>
        <w:t> </w:t>
      </w:r>
    </w:p>
    <w:p w:rsidR="00557587" w:rsidRDefault="00557587" w:rsidP="00557587">
      <w:pPr>
        <w:widowControl w:val="0"/>
        <w:autoSpaceDE w:val="0"/>
        <w:autoSpaceDN w:val="0"/>
        <w:adjustRightInd w:val="0"/>
        <w:rPr>
          <w:rFonts w:ascii="Times" w:hAnsi="Times" w:cs="Times"/>
        </w:rPr>
      </w:pPr>
      <w:r>
        <w:rPr>
          <w:rFonts w:ascii="Times" w:hAnsi="Times" w:cs="Times"/>
        </w:rPr>
        <w:t>Question 1</w:t>
      </w:r>
    </w:p>
    <w:p w:rsidR="00557587" w:rsidRDefault="00557587" w:rsidP="00557587">
      <w:pPr>
        <w:widowControl w:val="0"/>
        <w:autoSpaceDE w:val="0"/>
        <w:autoSpaceDN w:val="0"/>
        <w:adjustRightInd w:val="0"/>
        <w:rPr>
          <w:rFonts w:ascii="Times" w:hAnsi="Times" w:cs="Times"/>
        </w:rPr>
      </w:pPr>
      <w:r>
        <w:rPr>
          <w:rFonts w:ascii="Times" w:hAnsi="Times" w:cs="Times"/>
        </w:rPr>
        <w:t> </w:t>
      </w:r>
    </w:p>
    <w:p w:rsidR="00557587" w:rsidRDefault="00557587" w:rsidP="00557587">
      <w:pPr>
        <w:widowControl w:val="0"/>
        <w:autoSpaceDE w:val="0"/>
        <w:autoSpaceDN w:val="0"/>
        <w:adjustRightInd w:val="0"/>
        <w:rPr>
          <w:rFonts w:ascii="Times" w:hAnsi="Times" w:cs="Times"/>
        </w:rPr>
      </w:pPr>
      <w:r>
        <w:rPr>
          <w:rFonts w:ascii="Times" w:hAnsi="Times" w:cs="Times"/>
        </w:rPr>
        <w:t xml:space="preserve">a) </w:t>
      </w:r>
      <w:r>
        <w:rPr>
          <w:rFonts w:ascii="Times" w:hAnsi="Times" w:cs="Times"/>
        </w:rPr>
        <w:tab/>
        <w:t>Define the following terms:</w:t>
      </w:r>
    </w:p>
    <w:p w:rsidR="00557587" w:rsidRDefault="00557587" w:rsidP="00557587">
      <w:pPr>
        <w:widowControl w:val="0"/>
        <w:autoSpaceDE w:val="0"/>
        <w:autoSpaceDN w:val="0"/>
        <w:adjustRightInd w:val="0"/>
        <w:rPr>
          <w:rFonts w:ascii="Times" w:hAnsi="Times" w:cs="Times"/>
        </w:rPr>
      </w:pPr>
      <w:r>
        <w:rPr>
          <w:rFonts w:ascii="Times" w:hAnsi="Times" w:cs="Times"/>
          <w:i/>
          <w:iCs/>
        </w:rPr>
        <w:t xml:space="preserve">    </w:t>
      </w:r>
      <w:r>
        <w:rPr>
          <w:rFonts w:ascii="Times" w:hAnsi="Times" w:cs="Times"/>
          <w:i/>
          <w:iCs/>
        </w:rPr>
        <w:tab/>
      </w:r>
      <w:r>
        <w:rPr>
          <w:rFonts w:ascii="Times" w:hAnsi="Times" w:cs="Times"/>
          <w:i/>
          <w:iCs/>
        </w:rPr>
        <w:tab/>
      </w:r>
      <w:proofErr w:type="gramStart"/>
      <w:r>
        <w:rPr>
          <w:rFonts w:ascii="Times" w:hAnsi="Times" w:cs="Times"/>
          <w:i/>
          <w:iCs/>
        </w:rPr>
        <w:t>public</w:t>
      </w:r>
      <w:proofErr w:type="gramEnd"/>
      <w:r>
        <w:rPr>
          <w:rFonts w:ascii="Times" w:hAnsi="Times" w:cs="Times"/>
          <w:i/>
          <w:iCs/>
        </w:rPr>
        <w:t xml:space="preserve"> company.</w:t>
      </w:r>
      <w:r>
        <w:rPr>
          <w:rFonts w:ascii="Times" w:hAnsi="Times" w:cs="Times"/>
        </w:rPr>
        <w:t xml:space="preserve"> </w:t>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t>[2 marks]</w:t>
      </w:r>
    </w:p>
    <w:p w:rsidR="00557587" w:rsidRDefault="00557587" w:rsidP="00557587">
      <w:pPr>
        <w:widowControl w:val="0"/>
        <w:autoSpaceDE w:val="0"/>
        <w:autoSpaceDN w:val="0"/>
        <w:adjustRightInd w:val="0"/>
        <w:rPr>
          <w:rFonts w:ascii="Times" w:hAnsi="Times" w:cs="Times"/>
        </w:rPr>
      </w:pPr>
      <w:r>
        <w:rPr>
          <w:rFonts w:ascii="Times" w:hAnsi="Times" w:cs="Times"/>
        </w:rPr>
        <w:t xml:space="preserve">    </w:t>
      </w:r>
      <w:r>
        <w:rPr>
          <w:rFonts w:ascii="Times" w:hAnsi="Times" w:cs="Times"/>
        </w:rPr>
        <w:tab/>
      </w:r>
      <w:r>
        <w:rPr>
          <w:rFonts w:ascii="Times" w:hAnsi="Times" w:cs="Times"/>
        </w:rPr>
        <w:tab/>
      </w:r>
      <w:proofErr w:type="gramStart"/>
      <w:r>
        <w:rPr>
          <w:rFonts w:ascii="Times" w:hAnsi="Times" w:cs="Times"/>
          <w:i/>
          <w:iCs/>
        </w:rPr>
        <w:t>acquisition</w:t>
      </w:r>
      <w:proofErr w:type="gramEnd"/>
      <w:r>
        <w:rPr>
          <w:rFonts w:ascii="Times" w:hAnsi="Times" w:cs="Times"/>
          <w:i/>
          <w:iCs/>
        </w:rPr>
        <w:tab/>
      </w:r>
      <w:r>
        <w:rPr>
          <w:rFonts w:ascii="Times" w:hAnsi="Times" w:cs="Times"/>
          <w:i/>
          <w:iCs/>
        </w:rPr>
        <w:tab/>
      </w:r>
      <w:r>
        <w:rPr>
          <w:rFonts w:ascii="Times" w:hAnsi="Times" w:cs="Times"/>
          <w:i/>
          <w:iCs/>
        </w:rPr>
        <w:tab/>
      </w:r>
      <w:r>
        <w:rPr>
          <w:rFonts w:ascii="Times" w:hAnsi="Times" w:cs="Times"/>
          <w:i/>
          <w:iCs/>
        </w:rPr>
        <w:tab/>
      </w:r>
      <w:r>
        <w:rPr>
          <w:rFonts w:ascii="Times" w:hAnsi="Times" w:cs="Times"/>
          <w:i/>
          <w:iCs/>
        </w:rPr>
        <w:tab/>
      </w:r>
      <w:r>
        <w:rPr>
          <w:rFonts w:ascii="Times" w:hAnsi="Times" w:cs="Times"/>
          <w:i/>
          <w:iCs/>
        </w:rPr>
        <w:tab/>
      </w:r>
      <w:r>
        <w:rPr>
          <w:rFonts w:ascii="Times" w:hAnsi="Times" w:cs="Times"/>
          <w:i/>
          <w:iCs/>
        </w:rPr>
        <w:tab/>
      </w:r>
      <w:r>
        <w:rPr>
          <w:rFonts w:ascii="Times" w:hAnsi="Times" w:cs="Times"/>
          <w:i/>
          <w:iCs/>
        </w:rPr>
        <w:tab/>
      </w:r>
      <w:r>
        <w:rPr>
          <w:rFonts w:ascii="Times" w:hAnsi="Times" w:cs="Times"/>
          <w:i/>
          <w:iCs/>
        </w:rPr>
        <w:tab/>
      </w:r>
      <w:r>
        <w:rPr>
          <w:rFonts w:ascii="Times" w:hAnsi="Times" w:cs="Times"/>
          <w:i/>
          <w:iCs/>
        </w:rPr>
        <w:tab/>
      </w:r>
      <w:r>
        <w:rPr>
          <w:rFonts w:ascii="Times" w:hAnsi="Times" w:cs="Times"/>
        </w:rPr>
        <w:t>[2 marks]</w:t>
      </w:r>
    </w:p>
    <w:p w:rsidR="00557587" w:rsidRDefault="00557587" w:rsidP="00557587">
      <w:pPr>
        <w:widowControl w:val="0"/>
        <w:autoSpaceDE w:val="0"/>
        <w:autoSpaceDN w:val="0"/>
        <w:adjustRightInd w:val="0"/>
        <w:rPr>
          <w:rFonts w:ascii="Times" w:hAnsi="Times" w:cs="Times"/>
        </w:rPr>
      </w:pPr>
      <w:r>
        <w:rPr>
          <w:rFonts w:ascii="Times" w:hAnsi="Times" w:cs="Times"/>
        </w:rPr>
        <w:t> </w:t>
      </w:r>
    </w:p>
    <w:p w:rsidR="00557587" w:rsidRDefault="00557587" w:rsidP="00557587">
      <w:pPr>
        <w:widowControl w:val="0"/>
        <w:autoSpaceDE w:val="0"/>
        <w:autoSpaceDN w:val="0"/>
        <w:adjustRightInd w:val="0"/>
        <w:rPr>
          <w:rFonts w:ascii="Times" w:hAnsi="Times" w:cs="Times"/>
        </w:rPr>
      </w:pPr>
      <w:r>
        <w:rPr>
          <w:rFonts w:ascii="Times" w:hAnsi="Times" w:cs="Times"/>
        </w:rPr>
        <w:t xml:space="preserve">b) </w:t>
      </w:r>
      <w:r>
        <w:rPr>
          <w:rFonts w:ascii="Times" w:hAnsi="Times" w:cs="Times"/>
        </w:rPr>
        <w:tab/>
        <w:t xml:space="preserve">Identify the sector of the economy occupied by businesses such as Twitter. </w:t>
      </w:r>
      <w:r>
        <w:rPr>
          <w:rFonts w:ascii="Times" w:hAnsi="Times" w:cs="Times"/>
        </w:rPr>
        <w:tab/>
      </w:r>
      <w:r>
        <w:rPr>
          <w:rFonts w:ascii="Times" w:hAnsi="Times" w:cs="Times"/>
        </w:rPr>
        <w:tab/>
        <w:t>[2 marks]</w:t>
      </w:r>
    </w:p>
    <w:p w:rsidR="00557587" w:rsidRDefault="00557587" w:rsidP="00557587">
      <w:pPr>
        <w:widowControl w:val="0"/>
        <w:autoSpaceDE w:val="0"/>
        <w:autoSpaceDN w:val="0"/>
        <w:adjustRightInd w:val="0"/>
        <w:rPr>
          <w:rFonts w:ascii="Times" w:hAnsi="Times" w:cs="Times"/>
        </w:rPr>
      </w:pPr>
      <w:r>
        <w:rPr>
          <w:rFonts w:ascii="Times" w:hAnsi="Times" w:cs="Times"/>
        </w:rPr>
        <w:t> </w:t>
      </w:r>
    </w:p>
    <w:p w:rsidR="00557587" w:rsidRDefault="00557587" w:rsidP="00557587">
      <w:pPr>
        <w:widowControl w:val="0"/>
        <w:autoSpaceDE w:val="0"/>
        <w:autoSpaceDN w:val="0"/>
        <w:adjustRightInd w:val="0"/>
        <w:rPr>
          <w:rFonts w:ascii="Times" w:hAnsi="Times" w:cs="Times"/>
        </w:rPr>
      </w:pPr>
      <w:r>
        <w:rPr>
          <w:rFonts w:ascii="Times" w:hAnsi="Times" w:cs="Times"/>
        </w:rPr>
        <w:t>c)</w:t>
      </w:r>
      <w:r>
        <w:rPr>
          <w:rFonts w:ascii="Times" w:hAnsi="Times" w:cs="Times"/>
        </w:rPr>
        <w:tab/>
        <w:t xml:space="preserve">Explain </w:t>
      </w:r>
      <w:r w:rsidRPr="00557587">
        <w:rPr>
          <w:rFonts w:ascii="Times" w:hAnsi="Times" w:cs="Times"/>
          <w:i/>
        </w:rPr>
        <w:t>two</w:t>
      </w:r>
      <w:r>
        <w:rPr>
          <w:rFonts w:ascii="Times" w:hAnsi="Times" w:cs="Times"/>
        </w:rPr>
        <w:t xml:space="preserve"> sources of finance previously available to twitter as a private company</w:t>
      </w:r>
      <w:r>
        <w:rPr>
          <w:rFonts w:ascii="Times" w:hAnsi="Times" w:cs="Times"/>
        </w:rPr>
        <w:tab/>
        <w:t>[4 marks]</w:t>
      </w:r>
    </w:p>
    <w:p w:rsidR="00557587" w:rsidRDefault="00557587" w:rsidP="00557587">
      <w:pPr>
        <w:widowControl w:val="0"/>
        <w:autoSpaceDE w:val="0"/>
        <w:autoSpaceDN w:val="0"/>
        <w:adjustRightInd w:val="0"/>
        <w:rPr>
          <w:rFonts w:ascii="Times" w:hAnsi="Times" w:cs="Times"/>
        </w:rPr>
      </w:pPr>
      <w:r>
        <w:rPr>
          <w:rFonts w:ascii="Times" w:hAnsi="Times" w:cs="Times"/>
        </w:rPr>
        <w:t> </w:t>
      </w:r>
    </w:p>
    <w:p w:rsidR="00063686" w:rsidRPr="00557587" w:rsidRDefault="005E6BE0" w:rsidP="00557587">
      <w:pPr>
        <w:widowControl w:val="0"/>
        <w:autoSpaceDE w:val="0"/>
        <w:autoSpaceDN w:val="0"/>
        <w:adjustRightInd w:val="0"/>
        <w:rPr>
          <w:rFonts w:ascii="Times" w:hAnsi="Times" w:cs="Times"/>
        </w:rPr>
      </w:pPr>
      <w:r>
        <w:rPr>
          <w:rFonts w:ascii="Times" w:hAnsi="Times" w:cs="Times"/>
        </w:rPr>
        <w:t xml:space="preserve">d) </w:t>
      </w:r>
      <w:r>
        <w:rPr>
          <w:rFonts w:ascii="Times" w:hAnsi="Times" w:cs="Times"/>
        </w:rPr>
        <w:tab/>
      </w:r>
      <w:proofErr w:type="spellStart"/>
      <w:r>
        <w:rPr>
          <w:rFonts w:ascii="Times" w:hAnsi="Times" w:cs="Times"/>
        </w:rPr>
        <w:t>Analyse</w:t>
      </w:r>
      <w:proofErr w:type="spellEnd"/>
      <w:r>
        <w:rPr>
          <w:rFonts w:ascii="Times" w:hAnsi="Times" w:cs="Times"/>
        </w:rPr>
        <w:t xml:space="preserve"> two</w:t>
      </w:r>
      <w:r w:rsidR="00557587">
        <w:rPr>
          <w:rFonts w:ascii="Times" w:hAnsi="Times" w:cs="Times"/>
        </w:rPr>
        <w:t xml:space="preserve"> advantages and</w:t>
      </w:r>
      <w:r>
        <w:rPr>
          <w:rFonts w:ascii="Times" w:hAnsi="Times" w:cs="Times"/>
        </w:rPr>
        <w:t xml:space="preserve"> two</w:t>
      </w:r>
      <w:r w:rsidR="00557587">
        <w:rPr>
          <w:rFonts w:ascii="Times" w:hAnsi="Times" w:cs="Times"/>
        </w:rPr>
        <w:t xml:space="preserve"> disadvantages of a business like Twitter ‘going public’. </w:t>
      </w:r>
      <w:r w:rsidR="00557587">
        <w:rPr>
          <w:rFonts w:ascii="Times" w:hAnsi="Times" w:cs="Times"/>
        </w:rPr>
        <w:tab/>
        <w:t>[6 marks]</w:t>
      </w:r>
    </w:p>
    <w:sectPr w:rsidR="00063686" w:rsidRPr="00557587" w:rsidSect="00557587">
      <w:pgSz w:w="11900" w:h="16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47B95"/>
    <w:multiLevelType w:val="multilevel"/>
    <w:tmpl w:val="B2FAD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395662"/>
    <w:multiLevelType w:val="multilevel"/>
    <w:tmpl w:val="80469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F65624"/>
    <w:multiLevelType w:val="multilevel"/>
    <w:tmpl w:val="F7D07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B9530D"/>
    <w:multiLevelType w:val="multilevel"/>
    <w:tmpl w:val="C1AA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587"/>
    <w:rsid w:val="00063686"/>
    <w:rsid w:val="00482C86"/>
    <w:rsid w:val="00522554"/>
    <w:rsid w:val="00557587"/>
    <w:rsid w:val="005E6BE0"/>
    <w:rsid w:val="00A068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57587"/>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557587"/>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7587"/>
    <w:rPr>
      <w:rFonts w:ascii="Times" w:hAnsi="Times"/>
      <w:b/>
      <w:bCs/>
      <w:kern w:val="36"/>
      <w:sz w:val="48"/>
      <w:szCs w:val="48"/>
    </w:rPr>
  </w:style>
  <w:style w:type="character" w:customStyle="1" w:styleId="Heading2Char">
    <w:name w:val="Heading 2 Char"/>
    <w:basedOn w:val="DefaultParagraphFont"/>
    <w:link w:val="Heading2"/>
    <w:uiPriority w:val="9"/>
    <w:rsid w:val="00557587"/>
    <w:rPr>
      <w:rFonts w:ascii="Times" w:hAnsi="Times"/>
      <w:b/>
      <w:bCs/>
      <w:sz w:val="36"/>
      <w:szCs w:val="36"/>
    </w:rPr>
  </w:style>
  <w:style w:type="paragraph" w:styleId="NormalWeb">
    <w:name w:val="Normal (Web)"/>
    <w:basedOn w:val="Normal"/>
    <w:uiPriority w:val="99"/>
    <w:semiHidden/>
    <w:unhideWhenUsed/>
    <w:rsid w:val="00557587"/>
    <w:pPr>
      <w:spacing w:before="100" w:beforeAutospacing="1" w:after="100" w:afterAutospacing="1"/>
    </w:pPr>
    <w:rPr>
      <w:rFonts w:ascii="Times" w:hAnsi="Times" w:cs="Times New Roman"/>
      <w:sz w:val="20"/>
      <w:szCs w:val="20"/>
    </w:rPr>
  </w:style>
  <w:style w:type="character" w:customStyle="1" w:styleId="dd">
    <w:name w:val="dd"/>
    <w:basedOn w:val="DefaultParagraphFont"/>
    <w:rsid w:val="00557587"/>
  </w:style>
  <w:style w:type="character" w:styleId="Hyperlink">
    <w:name w:val="Hyperlink"/>
    <w:basedOn w:val="DefaultParagraphFont"/>
    <w:uiPriority w:val="99"/>
    <w:semiHidden/>
    <w:unhideWhenUsed/>
    <w:rsid w:val="00557587"/>
    <w:rPr>
      <w:color w:val="0000FF"/>
      <w:u w:val="single"/>
    </w:rPr>
  </w:style>
  <w:style w:type="character" w:styleId="Emphasis">
    <w:name w:val="Emphasis"/>
    <w:basedOn w:val="DefaultParagraphFont"/>
    <w:uiPriority w:val="20"/>
    <w:qFormat/>
    <w:rsid w:val="00557587"/>
    <w:rPr>
      <w:i/>
      <w:iCs/>
    </w:rPr>
  </w:style>
  <w:style w:type="character" w:customStyle="1" w:styleId="copyright">
    <w:name w:val="copyright"/>
    <w:basedOn w:val="DefaultParagraphFont"/>
    <w:rsid w:val="00557587"/>
  </w:style>
  <w:style w:type="character" w:customStyle="1" w:styleId="links">
    <w:name w:val="links"/>
    <w:basedOn w:val="DefaultParagraphFont"/>
    <w:rsid w:val="00557587"/>
  </w:style>
  <w:style w:type="paragraph" w:styleId="BalloonText">
    <w:name w:val="Balloon Text"/>
    <w:basedOn w:val="Normal"/>
    <w:link w:val="BalloonTextChar"/>
    <w:uiPriority w:val="99"/>
    <w:semiHidden/>
    <w:unhideWhenUsed/>
    <w:rsid w:val="0055758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758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57587"/>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557587"/>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7587"/>
    <w:rPr>
      <w:rFonts w:ascii="Times" w:hAnsi="Times"/>
      <w:b/>
      <w:bCs/>
      <w:kern w:val="36"/>
      <w:sz w:val="48"/>
      <w:szCs w:val="48"/>
    </w:rPr>
  </w:style>
  <w:style w:type="character" w:customStyle="1" w:styleId="Heading2Char">
    <w:name w:val="Heading 2 Char"/>
    <w:basedOn w:val="DefaultParagraphFont"/>
    <w:link w:val="Heading2"/>
    <w:uiPriority w:val="9"/>
    <w:rsid w:val="00557587"/>
    <w:rPr>
      <w:rFonts w:ascii="Times" w:hAnsi="Times"/>
      <w:b/>
      <w:bCs/>
      <w:sz w:val="36"/>
      <w:szCs w:val="36"/>
    </w:rPr>
  </w:style>
  <w:style w:type="paragraph" w:styleId="NormalWeb">
    <w:name w:val="Normal (Web)"/>
    <w:basedOn w:val="Normal"/>
    <w:uiPriority w:val="99"/>
    <w:semiHidden/>
    <w:unhideWhenUsed/>
    <w:rsid w:val="00557587"/>
    <w:pPr>
      <w:spacing w:before="100" w:beforeAutospacing="1" w:after="100" w:afterAutospacing="1"/>
    </w:pPr>
    <w:rPr>
      <w:rFonts w:ascii="Times" w:hAnsi="Times" w:cs="Times New Roman"/>
      <w:sz w:val="20"/>
      <w:szCs w:val="20"/>
    </w:rPr>
  </w:style>
  <w:style w:type="character" w:customStyle="1" w:styleId="dd">
    <w:name w:val="dd"/>
    <w:basedOn w:val="DefaultParagraphFont"/>
    <w:rsid w:val="00557587"/>
  </w:style>
  <w:style w:type="character" w:styleId="Hyperlink">
    <w:name w:val="Hyperlink"/>
    <w:basedOn w:val="DefaultParagraphFont"/>
    <w:uiPriority w:val="99"/>
    <w:semiHidden/>
    <w:unhideWhenUsed/>
    <w:rsid w:val="00557587"/>
    <w:rPr>
      <w:color w:val="0000FF"/>
      <w:u w:val="single"/>
    </w:rPr>
  </w:style>
  <w:style w:type="character" w:styleId="Emphasis">
    <w:name w:val="Emphasis"/>
    <w:basedOn w:val="DefaultParagraphFont"/>
    <w:uiPriority w:val="20"/>
    <w:qFormat/>
    <w:rsid w:val="00557587"/>
    <w:rPr>
      <w:i/>
      <w:iCs/>
    </w:rPr>
  </w:style>
  <w:style w:type="character" w:customStyle="1" w:styleId="copyright">
    <w:name w:val="copyright"/>
    <w:basedOn w:val="DefaultParagraphFont"/>
    <w:rsid w:val="00557587"/>
  </w:style>
  <w:style w:type="character" w:customStyle="1" w:styleId="links">
    <w:name w:val="links"/>
    <w:basedOn w:val="DefaultParagraphFont"/>
    <w:rsid w:val="00557587"/>
  </w:style>
  <w:style w:type="paragraph" w:styleId="BalloonText">
    <w:name w:val="Balloon Text"/>
    <w:basedOn w:val="Normal"/>
    <w:link w:val="BalloonTextChar"/>
    <w:uiPriority w:val="99"/>
    <w:semiHidden/>
    <w:unhideWhenUsed/>
    <w:rsid w:val="0055758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758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606681">
      <w:bodyDiv w:val="1"/>
      <w:marLeft w:val="0"/>
      <w:marRight w:val="0"/>
      <w:marTop w:val="0"/>
      <w:marBottom w:val="0"/>
      <w:divBdr>
        <w:top w:val="none" w:sz="0" w:space="0" w:color="auto"/>
        <w:left w:val="none" w:sz="0" w:space="0" w:color="auto"/>
        <w:bottom w:val="none" w:sz="0" w:space="0" w:color="auto"/>
        <w:right w:val="none" w:sz="0" w:space="0" w:color="auto"/>
      </w:divBdr>
      <w:divsChild>
        <w:div w:id="847528345">
          <w:marLeft w:val="0"/>
          <w:marRight w:val="0"/>
          <w:marTop w:val="0"/>
          <w:marBottom w:val="0"/>
          <w:divBdr>
            <w:top w:val="none" w:sz="0" w:space="0" w:color="auto"/>
            <w:left w:val="none" w:sz="0" w:space="0" w:color="auto"/>
            <w:bottom w:val="none" w:sz="0" w:space="0" w:color="auto"/>
            <w:right w:val="none" w:sz="0" w:space="0" w:color="auto"/>
          </w:divBdr>
          <w:divsChild>
            <w:div w:id="1281759523">
              <w:marLeft w:val="0"/>
              <w:marRight w:val="0"/>
              <w:marTop w:val="0"/>
              <w:marBottom w:val="0"/>
              <w:divBdr>
                <w:top w:val="none" w:sz="0" w:space="0" w:color="auto"/>
                <w:left w:val="none" w:sz="0" w:space="0" w:color="auto"/>
                <w:bottom w:val="none" w:sz="0" w:space="0" w:color="auto"/>
                <w:right w:val="none" w:sz="0" w:space="0" w:color="auto"/>
              </w:divBdr>
              <w:divsChild>
                <w:div w:id="191262396">
                  <w:marLeft w:val="0"/>
                  <w:marRight w:val="0"/>
                  <w:marTop w:val="0"/>
                  <w:marBottom w:val="0"/>
                  <w:divBdr>
                    <w:top w:val="none" w:sz="0" w:space="0" w:color="auto"/>
                    <w:left w:val="none" w:sz="0" w:space="0" w:color="auto"/>
                    <w:bottom w:val="none" w:sz="0" w:space="0" w:color="auto"/>
                    <w:right w:val="none" w:sz="0" w:space="0" w:color="auto"/>
                  </w:divBdr>
                </w:div>
                <w:div w:id="1205022472">
                  <w:marLeft w:val="0"/>
                  <w:marRight w:val="0"/>
                  <w:marTop w:val="0"/>
                  <w:marBottom w:val="0"/>
                  <w:divBdr>
                    <w:top w:val="none" w:sz="0" w:space="0" w:color="auto"/>
                    <w:left w:val="none" w:sz="0" w:space="0" w:color="auto"/>
                    <w:bottom w:val="none" w:sz="0" w:space="0" w:color="auto"/>
                    <w:right w:val="none" w:sz="0" w:space="0" w:color="auto"/>
                  </w:divBdr>
                </w:div>
              </w:divsChild>
            </w:div>
            <w:div w:id="1149782507">
              <w:marLeft w:val="0"/>
              <w:marRight w:val="0"/>
              <w:marTop w:val="0"/>
              <w:marBottom w:val="0"/>
              <w:divBdr>
                <w:top w:val="none" w:sz="0" w:space="0" w:color="auto"/>
                <w:left w:val="none" w:sz="0" w:space="0" w:color="auto"/>
                <w:bottom w:val="none" w:sz="0" w:space="0" w:color="auto"/>
                <w:right w:val="none" w:sz="0" w:space="0" w:color="auto"/>
              </w:divBdr>
            </w:div>
            <w:div w:id="1015885842">
              <w:marLeft w:val="0"/>
              <w:marRight w:val="0"/>
              <w:marTop w:val="0"/>
              <w:marBottom w:val="0"/>
              <w:divBdr>
                <w:top w:val="none" w:sz="0" w:space="0" w:color="auto"/>
                <w:left w:val="none" w:sz="0" w:space="0" w:color="auto"/>
                <w:bottom w:val="none" w:sz="0" w:space="0" w:color="auto"/>
                <w:right w:val="none" w:sz="0" w:space="0" w:color="auto"/>
              </w:divBdr>
              <w:divsChild>
                <w:div w:id="1603878591">
                  <w:marLeft w:val="0"/>
                  <w:marRight w:val="0"/>
                  <w:marTop w:val="0"/>
                  <w:marBottom w:val="0"/>
                  <w:divBdr>
                    <w:top w:val="none" w:sz="0" w:space="0" w:color="auto"/>
                    <w:left w:val="none" w:sz="0" w:space="0" w:color="auto"/>
                    <w:bottom w:val="none" w:sz="0" w:space="0" w:color="auto"/>
                    <w:right w:val="none" w:sz="0" w:space="0" w:color="auto"/>
                  </w:divBdr>
                </w:div>
                <w:div w:id="716666394">
                  <w:marLeft w:val="0"/>
                  <w:marRight w:val="0"/>
                  <w:marTop w:val="0"/>
                  <w:marBottom w:val="0"/>
                  <w:divBdr>
                    <w:top w:val="none" w:sz="0" w:space="0" w:color="auto"/>
                    <w:left w:val="none" w:sz="0" w:space="0" w:color="auto"/>
                    <w:bottom w:val="none" w:sz="0" w:space="0" w:color="auto"/>
                    <w:right w:val="none" w:sz="0" w:space="0" w:color="auto"/>
                  </w:divBdr>
                  <w:divsChild>
                    <w:div w:id="1116482677">
                      <w:marLeft w:val="0"/>
                      <w:marRight w:val="0"/>
                      <w:marTop w:val="0"/>
                      <w:marBottom w:val="0"/>
                      <w:divBdr>
                        <w:top w:val="none" w:sz="0" w:space="0" w:color="auto"/>
                        <w:left w:val="none" w:sz="0" w:space="0" w:color="auto"/>
                        <w:bottom w:val="none" w:sz="0" w:space="0" w:color="auto"/>
                        <w:right w:val="none" w:sz="0" w:space="0" w:color="auto"/>
                      </w:divBdr>
                    </w:div>
                  </w:divsChild>
                </w:div>
                <w:div w:id="1706978701">
                  <w:marLeft w:val="0"/>
                  <w:marRight w:val="0"/>
                  <w:marTop w:val="0"/>
                  <w:marBottom w:val="0"/>
                  <w:divBdr>
                    <w:top w:val="none" w:sz="0" w:space="0" w:color="auto"/>
                    <w:left w:val="none" w:sz="0" w:space="0" w:color="auto"/>
                    <w:bottom w:val="none" w:sz="0" w:space="0" w:color="auto"/>
                    <w:right w:val="none" w:sz="0" w:space="0" w:color="auto"/>
                  </w:divBdr>
                </w:div>
                <w:div w:id="1797940856">
                  <w:marLeft w:val="0"/>
                  <w:marRight w:val="0"/>
                  <w:marTop w:val="0"/>
                  <w:marBottom w:val="0"/>
                  <w:divBdr>
                    <w:top w:val="none" w:sz="0" w:space="0" w:color="auto"/>
                    <w:left w:val="none" w:sz="0" w:space="0" w:color="auto"/>
                    <w:bottom w:val="none" w:sz="0" w:space="0" w:color="auto"/>
                    <w:right w:val="none" w:sz="0" w:space="0" w:color="auto"/>
                  </w:divBdr>
                </w:div>
                <w:div w:id="462234688">
                  <w:marLeft w:val="0"/>
                  <w:marRight w:val="0"/>
                  <w:marTop w:val="0"/>
                  <w:marBottom w:val="0"/>
                  <w:divBdr>
                    <w:top w:val="none" w:sz="0" w:space="0" w:color="auto"/>
                    <w:left w:val="none" w:sz="0" w:space="0" w:color="auto"/>
                    <w:bottom w:val="none" w:sz="0" w:space="0" w:color="auto"/>
                    <w:right w:val="none" w:sz="0" w:space="0" w:color="auto"/>
                  </w:divBdr>
                </w:div>
              </w:divsChild>
            </w:div>
            <w:div w:id="731926581">
              <w:marLeft w:val="0"/>
              <w:marRight w:val="0"/>
              <w:marTop w:val="0"/>
              <w:marBottom w:val="0"/>
              <w:divBdr>
                <w:top w:val="none" w:sz="0" w:space="0" w:color="auto"/>
                <w:left w:val="none" w:sz="0" w:space="0" w:color="auto"/>
                <w:bottom w:val="none" w:sz="0" w:space="0" w:color="auto"/>
                <w:right w:val="none" w:sz="0" w:space="0" w:color="auto"/>
              </w:divBdr>
            </w:div>
          </w:divsChild>
        </w:div>
        <w:div w:id="86451349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allthingsd.com/20130913/twitter-doles-out-stock-grants-to-keep-top-talent/"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readwrite.com/author/owen-thomas" TargetMode="External"/><Relationship Id="rId8" Type="http://schemas.openxmlformats.org/officeDocument/2006/relationships/hyperlink" Target="http://readwrite.com/social" TargetMode="External"/><Relationship Id="rId9" Type="http://schemas.openxmlformats.org/officeDocument/2006/relationships/image" Target="media/image1.jpeg"/><Relationship Id="rId10" Type="http://schemas.openxmlformats.org/officeDocument/2006/relationships/hyperlink" Target="http://www.bizstone.com/2007/04/twitter-inc-obviousl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73BB3-41AE-9D44-9C9B-A795180FF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788</Words>
  <Characters>4493</Characters>
  <Application>Microsoft Macintosh Word</Application>
  <DocSecurity>0</DocSecurity>
  <Lines>37</Lines>
  <Paragraphs>10</Paragraphs>
  <ScaleCrop>false</ScaleCrop>
  <Company/>
  <LinksUpToDate>false</LinksUpToDate>
  <CharactersWithSpaces>5271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Branksome Hall Asia</dc:creator>
  <cp:keywords/>
  <dc:description/>
  <cp:lastModifiedBy>Branksome Hall Asia</cp:lastModifiedBy>
  <cp:revision>2</cp:revision>
  <dcterms:created xsi:type="dcterms:W3CDTF">2014-12-11T07:32:00Z</dcterms:created>
  <dcterms:modified xsi:type="dcterms:W3CDTF">2014-12-11T07:32:00Z</dcterms:modified>
</cp:coreProperties>
</file>