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B6939" w14:textId="77777777" w:rsidR="009B7AAD" w:rsidRPr="0063313B" w:rsidRDefault="00937AA8" w:rsidP="00937AA8">
      <w:pPr>
        <w:widowControl w:val="0"/>
        <w:autoSpaceDE w:val="0"/>
        <w:autoSpaceDN w:val="0"/>
        <w:adjustRightInd w:val="0"/>
        <w:spacing w:after="240"/>
        <w:outlineLvl w:val="0"/>
        <w:rPr>
          <w:rFonts w:ascii="Times" w:hAnsi="Times" w:cs="Times"/>
          <w:sz w:val="26"/>
          <w:szCs w:val="26"/>
        </w:rPr>
      </w:pPr>
      <w:r w:rsidRPr="0063313B">
        <w:rPr>
          <w:rFonts w:ascii="Times" w:hAnsi="Times" w:cs="Times"/>
          <w:b/>
          <w:bCs/>
          <w:sz w:val="26"/>
          <w:szCs w:val="26"/>
        </w:rPr>
        <w:t>On The Green (OTG)</w:t>
      </w:r>
      <w:r w:rsidR="009B7AAD" w:rsidRPr="0063313B">
        <w:rPr>
          <w:rFonts w:ascii="Times" w:hAnsi="Times" w:cs="Times"/>
          <w:b/>
          <w:bCs/>
          <w:sz w:val="26"/>
          <w:szCs w:val="26"/>
        </w:rPr>
        <w:t xml:space="preserve"> </w:t>
      </w:r>
    </w:p>
    <w:p w14:paraId="2020AA24" w14:textId="77777777" w:rsidR="009B7AAD" w:rsidRPr="0063313B" w:rsidRDefault="00937AA8" w:rsidP="009B7A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 w:rsidRPr="0063313B">
        <w:rPr>
          <w:rFonts w:ascii="Times New Roman" w:hAnsi="Times New Roman" w:cs="Times New Roman"/>
          <w:sz w:val="26"/>
          <w:szCs w:val="26"/>
        </w:rPr>
        <w:t>In 201</w:t>
      </w:r>
      <w:r w:rsidR="0023378F" w:rsidRPr="0063313B">
        <w:rPr>
          <w:rFonts w:ascii="Times New Roman" w:hAnsi="Times New Roman" w:cs="Times New Roman"/>
          <w:sz w:val="26"/>
          <w:szCs w:val="26"/>
        </w:rPr>
        <w:t>2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, four years after the first </w:t>
      </w:r>
      <w:r w:rsidRPr="0063313B">
        <w:rPr>
          <w:rFonts w:ascii="Times New Roman" w:hAnsi="Times New Roman" w:cs="Times New Roman"/>
          <w:sz w:val="26"/>
          <w:szCs w:val="26"/>
        </w:rPr>
        <w:t xml:space="preserve">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Pr="0063313B">
        <w:rPr>
          <w:rFonts w:ascii="Times New Roman" w:hAnsi="Times New Roman" w:cs="Times New Roman"/>
          <w:sz w:val="26"/>
          <w:szCs w:val="26"/>
        </w:rPr>
        <w:t xml:space="preserve"> 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opened in </w:t>
      </w:r>
      <w:r w:rsidRPr="0063313B">
        <w:rPr>
          <w:rFonts w:ascii="Times New Roman" w:hAnsi="Times New Roman" w:cs="Times New Roman"/>
          <w:sz w:val="26"/>
          <w:szCs w:val="26"/>
        </w:rPr>
        <w:t>South Korea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3313B">
        <w:rPr>
          <w:rFonts w:ascii="Times New Roman" w:hAnsi="Times New Roman" w:cs="Times New Roman"/>
          <w:sz w:val="26"/>
          <w:szCs w:val="26"/>
        </w:rPr>
        <w:t>Sehyun</w:t>
      </w:r>
      <w:proofErr w:type="spellEnd"/>
      <w:r w:rsidR="009B7AAD" w:rsidRPr="0063313B">
        <w:rPr>
          <w:rFonts w:ascii="Times New Roman" w:hAnsi="Times New Roman" w:cs="Times New Roman"/>
          <w:sz w:val="26"/>
          <w:szCs w:val="26"/>
        </w:rPr>
        <w:t xml:space="preserve"> </w:t>
      </w:r>
      <w:r w:rsidRPr="0063313B">
        <w:rPr>
          <w:rFonts w:ascii="Times New Roman" w:hAnsi="Times New Roman" w:cs="Times New Roman"/>
          <w:sz w:val="26"/>
          <w:szCs w:val="26"/>
        </w:rPr>
        <w:t>Lee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transformed his </w:t>
      </w:r>
      <w:r w:rsidRPr="0063313B">
        <w:rPr>
          <w:rFonts w:ascii="Times New Roman" w:hAnsi="Times New Roman" w:cs="Times New Roman"/>
          <w:sz w:val="26"/>
          <w:szCs w:val="26"/>
        </w:rPr>
        <w:t>golf equipment store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, </w:t>
      </w:r>
      <w:r w:rsidRPr="0063313B">
        <w:rPr>
          <w:rFonts w:ascii="Times" w:hAnsi="Times" w:cs="Times"/>
          <w:i/>
          <w:iCs/>
          <w:sz w:val="26"/>
          <w:szCs w:val="26"/>
        </w:rPr>
        <w:t>On The Green (OTG)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located in a suburb of </w:t>
      </w:r>
      <w:r w:rsidRPr="0063313B">
        <w:rPr>
          <w:rFonts w:ascii="Times New Roman" w:hAnsi="Times New Roman" w:cs="Times New Roman"/>
          <w:sz w:val="26"/>
          <w:szCs w:val="26"/>
        </w:rPr>
        <w:t>Seoul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into </w:t>
      </w:r>
      <w:r w:rsidRPr="0063313B">
        <w:rPr>
          <w:rFonts w:ascii="Times New Roman" w:hAnsi="Times New Roman" w:cs="Times New Roman"/>
          <w:sz w:val="26"/>
          <w:szCs w:val="26"/>
        </w:rPr>
        <w:t xml:space="preserve">a 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. Revenue and profits grew rapidly. Within a year he had hired three part-time employees to help customers use the </w:t>
      </w:r>
      <w:r w:rsidRPr="0063313B">
        <w:rPr>
          <w:rFonts w:ascii="Times New Roman" w:hAnsi="Times New Roman" w:cs="Times New Roman"/>
          <w:sz w:val="26"/>
          <w:szCs w:val="26"/>
        </w:rPr>
        <w:t>systems, serve drinks and provide golf tips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02BF96D" w14:textId="77777777" w:rsidR="009B7AAD" w:rsidRPr="0063313B" w:rsidRDefault="009B7AAD" w:rsidP="009B7A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 w:rsidRPr="0063313B">
        <w:rPr>
          <w:rFonts w:ascii="Times New Roman" w:hAnsi="Times New Roman" w:cs="Times New Roman"/>
          <w:sz w:val="26"/>
          <w:szCs w:val="26"/>
        </w:rPr>
        <w:t xml:space="preserve">Many entrepreneurs were opening 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Pr="0063313B">
        <w:rPr>
          <w:rFonts w:ascii="Times New Roman" w:hAnsi="Times New Roman" w:cs="Times New Roman"/>
          <w:sz w:val="26"/>
          <w:szCs w:val="26"/>
        </w:rPr>
        <w:t xml:space="preserve"> in </w:t>
      </w:r>
      <w:r w:rsidR="00937AA8" w:rsidRPr="0063313B">
        <w:rPr>
          <w:rFonts w:ascii="Times New Roman" w:hAnsi="Times New Roman" w:cs="Times New Roman"/>
          <w:sz w:val="26"/>
          <w:szCs w:val="26"/>
        </w:rPr>
        <w:t>South Korea</w:t>
      </w:r>
      <w:r w:rsidRPr="0063313B">
        <w:rPr>
          <w:rFonts w:ascii="Times New Roman" w:hAnsi="Times New Roman" w:cs="Times New Roman"/>
          <w:sz w:val="26"/>
          <w:szCs w:val="26"/>
        </w:rPr>
        <w:t xml:space="preserve">. Soon there were 2500 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Pr="0063313B">
        <w:rPr>
          <w:rFonts w:ascii="Times New Roman" w:hAnsi="Times New Roman" w:cs="Times New Roman"/>
          <w:sz w:val="26"/>
          <w:szCs w:val="26"/>
        </w:rPr>
        <w:t>. Facing strong competition,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 in 201</w:t>
      </w:r>
      <w:r w:rsidRPr="0063313B">
        <w:rPr>
          <w:rFonts w:ascii="Times New Roman" w:hAnsi="Times New Roman" w:cs="Times New Roman"/>
          <w:sz w:val="26"/>
          <w:szCs w:val="26"/>
        </w:rPr>
        <w:t xml:space="preserve">5, </w:t>
      </w:r>
      <w:proofErr w:type="spellStart"/>
      <w:r w:rsidR="00937AA8" w:rsidRPr="0063313B">
        <w:rPr>
          <w:rFonts w:ascii="Times New Roman" w:hAnsi="Times New Roman" w:cs="Times New Roman"/>
          <w:sz w:val="26"/>
          <w:szCs w:val="26"/>
        </w:rPr>
        <w:t>Sehyun</w:t>
      </w:r>
      <w:proofErr w:type="spellEnd"/>
      <w:r w:rsidRPr="0063313B">
        <w:rPr>
          <w:rFonts w:ascii="Times New Roman" w:hAnsi="Times New Roman" w:cs="Times New Roman"/>
          <w:sz w:val="26"/>
          <w:szCs w:val="26"/>
        </w:rPr>
        <w:t xml:space="preserve"> lowered his price </w:t>
      </w:r>
      <w:r w:rsidR="00937AA8" w:rsidRPr="0063313B">
        <w:rPr>
          <w:rFonts w:ascii="Times New Roman" w:hAnsi="Times New Roman" w:cs="Times New Roman"/>
          <w:sz w:val="26"/>
          <w:szCs w:val="26"/>
        </w:rPr>
        <w:t>per round of</w:t>
      </w:r>
      <w:r w:rsidRPr="0063313B">
        <w:rPr>
          <w:rFonts w:ascii="Times New Roman" w:hAnsi="Times New Roman" w:cs="Times New Roman"/>
          <w:sz w:val="26"/>
          <w:szCs w:val="26"/>
        </w:rPr>
        <w:t xml:space="preserve"> access from </w:t>
      </w:r>
      <w:r w:rsidR="006F2A78">
        <w:rPr>
          <w:rFonts w:ascii="Times New Roman" w:hAnsi="Times New Roman" w:cs="Times New Roman"/>
          <w:sz w:val="26"/>
          <w:szCs w:val="26"/>
        </w:rPr>
        <w:t>3</w:t>
      </w:r>
      <w:r w:rsidR="00937AA8" w:rsidRPr="0063313B">
        <w:rPr>
          <w:rFonts w:ascii="Times New Roman" w:hAnsi="Times New Roman" w:cs="Times New Roman"/>
          <w:sz w:val="26"/>
          <w:szCs w:val="26"/>
        </w:rPr>
        <w:t>0,000 Won</w:t>
      </w:r>
      <w:r w:rsidRPr="0063313B">
        <w:rPr>
          <w:rFonts w:ascii="Times New Roman" w:hAnsi="Times New Roman" w:cs="Times New Roman"/>
          <w:sz w:val="26"/>
          <w:szCs w:val="26"/>
        </w:rPr>
        <w:t xml:space="preserve"> to </w:t>
      </w:r>
      <w:r w:rsidR="006F2A78">
        <w:rPr>
          <w:rFonts w:ascii="Times New Roman" w:hAnsi="Times New Roman" w:cs="Times New Roman"/>
          <w:sz w:val="26"/>
          <w:szCs w:val="26"/>
        </w:rPr>
        <w:t>25</w:t>
      </w:r>
      <w:r w:rsidR="00937AA8" w:rsidRPr="0063313B">
        <w:rPr>
          <w:rFonts w:ascii="Times New Roman" w:hAnsi="Times New Roman" w:cs="Times New Roman"/>
          <w:sz w:val="26"/>
          <w:szCs w:val="26"/>
        </w:rPr>
        <w:t>,000 Won</w:t>
      </w:r>
      <w:r w:rsidRPr="0063313B">
        <w:rPr>
          <w:rFonts w:ascii="Times New Roman" w:hAnsi="Times New Roman" w:cs="Times New Roman"/>
          <w:sz w:val="26"/>
          <w:szCs w:val="26"/>
        </w:rPr>
        <w:t>. Revenue fell, and, despite cutting costs by making one employee redundant, profits were lower than before. Moreover, in late 20</w:t>
      </w:r>
      <w:r w:rsidR="00937AA8" w:rsidRPr="0063313B">
        <w:rPr>
          <w:rFonts w:ascii="Times New Roman" w:hAnsi="Times New Roman" w:cs="Times New Roman"/>
          <w:sz w:val="26"/>
          <w:szCs w:val="26"/>
        </w:rPr>
        <w:t>15</w:t>
      </w:r>
      <w:r w:rsidRPr="0063313B">
        <w:rPr>
          <w:rFonts w:ascii="Times New Roman" w:hAnsi="Times New Roman" w:cs="Times New Roman"/>
          <w:sz w:val="26"/>
          <w:szCs w:val="26"/>
        </w:rPr>
        <w:t xml:space="preserve">, following a decade of economic growth, </w:t>
      </w:r>
      <w:r w:rsidR="00937AA8" w:rsidRPr="0063313B">
        <w:rPr>
          <w:rFonts w:ascii="Times New Roman" w:hAnsi="Times New Roman" w:cs="Times New Roman"/>
          <w:sz w:val="26"/>
          <w:szCs w:val="26"/>
        </w:rPr>
        <w:t>South Korea’s</w:t>
      </w:r>
      <w:r w:rsidRPr="0063313B">
        <w:rPr>
          <w:rFonts w:ascii="Times New Roman" w:hAnsi="Times New Roman" w:cs="Times New Roman"/>
          <w:sz w:val="26"/>
          <w:szCs w:val="26"/>
        </w:rPr>
        <w:t xml:space="preserve"> economy went into recession. </w:t>
      </w:r>
    </w:p>
    <w:p w14:paraId="520C95FA" w14:textId="77777777" w:rsidR="009B7AAD" w:rsidRPr="0063313B" w:rsidRDefault="009B7AAD" w:rsidP="009B7A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 w:rsidRPr="0063313B">
        <w:rPr>
          <w:rFonts w:ascii="Times New Roman" w:hAnsi="Times New Roman" w:cs="Times New Roman"/>
          <w:sz w:val="26"/>
          <w:szCs w:val="26"/>
        </w:rPr>
        <w:t xml:space="preserve">When </w:t>
      </w:r>
      <w:r w:rsidR="00937AA8" w:rsidRPr="0063313B">
        <w:rPr>
          <w:rFonts w:ascii="Times" w:hAnsi="Times" w:cs="Times"/>
          <w:i/>
          <w:iCs/>
          <w:sz w:val="26"/>
          <w:szCs w:val="26"/>
        </w:rPr>
        <w:t>OTG</w:t>
      </w:r>
      <w:r w:rsidRPr="0063313B">
        <w:rPr>
          <w:rFonts w:ascii="Times" w:hAnsi="Times" w:cs="Times"/>
          <w:i/>
          <w:iCs/>
          <w:sz w:val="26"/>
          <w:szCs w:val="26"/>
        </w:rPr>
        <w:t xml:space="preserve"> </w:t>
      </w:r>
      <w:r w:rsidRPr="0063313B">
        <w:rPr>
          <w:rFonts w:ascii="Times New Roman" w:hAnsi="Times New Roman" w:cs="Times New Roman"/>
          <w:sz w:val="26"/>
          <w:szCs w:val="26"/>
        </w:rPr>
        <w:t xml:space="preserve">first opened, there were no government restrictions on 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Pr="0063313B">
        <w:rPr>
          <w:rFonts w:ascii="Times New Roman" w:hAnsi="Times New Roman" w:cs="Times New Roman"/>
          <w:sz w:val="26"/>
          <w:szCs w:val="26"/>
        </w:rPr>
        <w:t xml:space="preserve"> in </w:t>
      </w:r>
      <w:r w:rsidR="00937AA8" w:rsidRPr="0063313B">
        <w:rPr>
          <w:rFonts w:ascii="Times New Roman" w:hAnsi="Times New Roman" w:cs="Times New Roman"/>
          <w:sz w:val="26"/>
          <w:szCs w:val="26"/>
        </w:rPr>
        <w:t>South Korea</w:t>
      </w:r>
      <w:r w:rsidRPr="0063313B">
        <w:rPr>
          <w:rFonts w:ascii="Times New Roman" w:hAnsi="Times New Roman" w:cs="Times New Roman"/>
          <w:sz w:val="26"/>
          <w:szCs w:val="26"/>
        </w:rPr>
        <w:t xml:space="preserve">. The national government was actually encouraging </w:t>
      </w:r>
      <w:r w:rsidR="00937AA8" w:rsidRPr="0063313B">
        <w:rPr>
          <w:rFonts w:ascii="Times New Roman" w:hAnsi="Times New Roman" w:cs="Times New Roman"/>
          <w:sz w:val="26"/>
          <w:szCs w:val="26"/>
        </w:rPr>
        <w:t>their</w:t>
      </w:r>
      <w:r w:rsidRPr="0063313B">
        <w:rPr>
          <w:rFonts w:ascii="Times New Roman" w:hAnsi="Times New Roman" w:cs="Times New Roman"/>
          <w:sz w:val="26"/>
          <w:szCs w:val="26"/>
        </w:rPr>
        <w:t xml:space="preserve"> use </w:t>
      </w:r>
      <w:r w:rsidR="00937AA8" w:rsidRPr="0063313B">
        <w:rPr>
          <w:rFonts w:ascii="Times New Roman" w:hAnsi="Times New Roman" w:cs="Times New Roman"/>
          <w:sz w:val="26"/>
          <w:szCs w:val="26"/>
        </w:rPr>
        <w:t>in order to encourage young people to be healthier, by combining physical activity with computer games</w:t>
      </w:r>
      <w:r w:rsidRPr="0063313B">
        <w:rPr>
          <w:rFonts w:ascii="Times New Roman" w:hAnsi="Times New Roman" w:cs="Times New Roman"/>
          <w:sz w:val="26"/>
          <w:szCs w:val="26"/>
        </w:rPr>
        <w:t xml:space="preserve">. As a result, sales of </w:t>
      </w:r>
      <w:r w:rsidR="00937AA8" w:rsidRPr="0063313B">
        <w:rPr>
          <w:rFonts w:ascii="Times New Roman" w:hAnsi="Times New Roman" w:cs="Times New Roman"/>
          <w:sz w:val="26"/>
          <w:szCs w:val="26"/>
        </w:rPr>
        <w:t>golf clubs</w:t>
      </w:r>
      <w:r w:rsidRPr="0063313B">
        <w:rPr>
          <w:rFonts w:ascii="Times New Roman" w:hAnsi="Times New Roman" w:cs="Times New Roman"/>
          <w:sz w:val="26"/>
          <w:szCs w:val="26"/>
        </w:rPr>
        <w:t xml:space="preserve"> increased by 10% per year between 200</w:t>
      </w:r>
      <w:r w:rsidR="00937AA8" w:rsidRPr="0063313B">
        <w:rPr>
          <w:rFonts w:ascii="Times New Roman" w:hAnsi="Times New Roman" w:cs="Times New Roman"/>
          <w:sz w:val="26"/>
          <w:szCs w:val="26"/>
        </w:rPr>
        <w:t>5</w:t>
      </w:r>
      <w:r w:rsidRPr="0063313B">
        <w:rPr>
          <w:rFonts w:ascii="Times New Roman" w:hAnsi="Times New Roman" w:cs="Times New Roman"/>
          <w:sz w:val="26"/>
          <w:szCs w:val="26"/>
        </w:rPr>
        <w:t xml:space="preserve"> and 20</w:t>
      </w:r>
      <w:r w:rsidR="00937AA8" w:rsidRPr="0063313B">
        <w:rPr>
          <w:rFonts w:ascii="Times New Roman" w:hAnsi="Times New Roman" w:cs="Times New Roman"/>
          <w:sz w:val="26"/>
          <w:szCs w:val="26"/>
        </w:rPr>
        <w:t>13</w:t>
      </w:r>
      <w:r w:rsidRPr="0063313B">
        <w:rPr>
          <w:rFonts w:ascii="Times New Roman" w:hAnsi="Times New Roman" w:cs="Times New Roman"/>
          <w:sz w:val="26"/>
          <w:szCs w:val="26"/>
        </w:rPr>
        <w:t xml:space="preserve">. However, 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the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 proved more popular with adult men, who would consume alcohol in the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 and play for the social experience.</w:t>
      </w:r>
      <w:r w:rsidRPr="0063313B">
        <w:rPr>
          <w:rFonts w:ascii="Times New Roman" w:hAnsi="Times New Roman" w:cs="Times New Roman"/>
          <w:sz w:val="26"/>
          <w:szCs w:val="26"/>
        </w:rPr>
        <w:t xml:space="preserve"> </w:t>
      </w:r>
      <w:r w:rsidR="00937AA8" w:rsidRPr="0063313B">
        <w:rPr>
          <w:rFonts w:ascii="Times New Roman" w:hAnsi="Times New Roman" w:cs="Times New Roman"/>
          <w:sz w:val="26"/>
          <w:szCs w:val="26"/>
        </w:rPr>
        <w:t xml:space="preserve">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Pr="0063313B">
        <w:rPr>
          <w:rFonts w:ascii="Times New Roman" w:hAnsi="Times New Roman" w:cs="Times New Roman"/>
          <w:sz w:val="26"/>
          <w:szCs w:val="26"/>
        </w:rPr>
        <w:t xml:space="preserve"> </w:t>
      </w:r>
      <w:r w:rsidR="00937AA8" w:rsidRPr="0063313B">
        <w:rPr>
          <w:rFonts w:ascii="Times New Roman" w:hAnsi="Times New Roman" w:cs="Times New Roman"/>
          <w:sz w:val="26"/>
          <w:szCs w:val="26"/>
        </w:rPr>
        <w:t>were asked to reduce the quantity of alcohol sold to players and open up more timeslots to families and young people</w:t>
      </w:r>
      <w:r w:rsidRPr="0063313B">
        <w:rPr>
          <w:rFonts w:ascii="Times New Roman" w:hAnsi="Times New Roman" w:cs="Times New Roman"/>
          <w:sz w:val="26"/>
          <w:szCs w:val="26"/>
        </w:rPr>
        <w:t xml:space="preserve">. Many </w:t>
      </w:r>
      <w:r w:rsidR="00D50C71" w:rsidRPr="0063313B">
        <w:rPr>
          <w:rFonts w:ascii="Times New Roman" w:hAnsi="Times New Roman" w:cs="Times New Roman"/>
          <w:sz w:val="26"/>
          <w:szCs w:val="26"/>
        </w:rPr>
        <w:t xml:space="preserve">South Koreans believe that the cost to play real golf outside is too restrictive, and the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="00D50C71" w:rsidRPr="0063313B">
        <w:rPr>
          <w:rFonts w:ascii="Times New Roman" w:hAnsi="Times New Roman" w:cs="Times New Roman"/>
          <w:sz w:val="26"/>
          <w:szCs w:val="26"/>
        </w:rPr>
        <w:t xml:space="preserve"> are important to find and nurture young golf talent. South Korea</w:t>
      </w:r>
      <w:r w:rsidR="0063313B" w:rsidRPr="0063313B">
        <w:rPr>
          <w:rFonts w:ascii="Times New Roman" w:hAnsi="Times New Roman" w:cs="Times New Roman"/>
          <w:sz w:val="26"/>
          <w:szCs w:val="26"/>
        </w:rPr>
        <w:t xml:space="preserve"> has 9 of the top 20 female golfers in the world.</w:t>
      </w:r>
      <w:r w:rsidRPr="0063313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7E26752" w14:textId="77777777" w:rsidR="009B7AAD" w:rsidRDefault="00937AA8" w:rsidP="009B7AA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6"/>
          <w:szCs w:val="26"/>
        </w:rPr>
      </w:pPr>
      <w:r w:rsidRPr="0063313B">
        <w:rPr>
          <w:rFonts w:ascii="Times New Roman" w:hAnsi="Times New Roman" w:cs="Times New Roman"/>
          <w:sz w:val="26"/>
          <w:szCs w:val="26"/>
        </w:rPr>
        <w:t xml:space="preserve">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customers, increasingly knowled</w:t>
      </w:r>
      <w:r w:rsidR="0063313B" w:rsidRPr="0063313B">
        <w:rPr>
          <w:rFonts w:ascii="Times New Roman" w:hAnsi="Times New Roman" w:cs="Times New Roman"/>
          <w:sz w:val="26"/>
          <w:szCs w:val="26"/>
        </w:rPr>
        <w:t>geable about innovation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in technologies, have begun to demand newer, faster </w:t>
      </w:r>
      <w:r w:rsidR="0063313B" w:rsidRPr="0063313B">
        <w:rPr>
          <w:rFonts w:ascii="Times New Roman" w:hAnsi="Times New Roman" w:cs="Times New Roman"/>
          <w:sz w:val="26"/>
          <w:szCs w:val="26"/>
        </w:rPr>
        <w:t>and more accurate golf experiences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. As </w:t>
      </w:r>
      <w:r w:rsidR="0063313B" w:rsidRPr="0063313B">
        <w:rPr>
          <w:rFonts w:ascii="Times" w:hAnsi="Times" w:cs="Times"/>
          <w:i/>
          <w:iCs/>
          <w:sz w:val="26"/>
          <w:szCs w:val="26"/>
        </w:rPr>
        <w:t>OTGs</w:t>
      </w:r>
      <w:r w:rsidR="009B7AAD" w:rsidRPr="0063313B">
        <w:rPr>
          <w:rFonts w:ascii="Times" w:hAnsi="Times" w:cs="Times"/>
          <w:i/>
          <w:iCs/>
          <w:sz w:val="26"/>
          <w:szCs w:val="26"/>
        </w:rPr>
        <w:t xml:space="preserve"> 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computers are </w:t>
      </w:r>
      <w:r w:rsidR="0063313B" w:rsidRPr="0063313B">
        <w:rPr>
          <w:rFonts w:ascii="Times New Roman" w:hAnsi="Times New Roman" w:cs="Times New Roman"/>
          <w:sz w:val="26"/>
          <w:szCs w:val="26"/>
        </w:rPr>
        <w:t>five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years old, </w:t>
      </w:r>
      <w:proofErr w:type="spellStart"/>
      <w:r w:rsidR="0063313B" w:rsidRPr="0063313B">
        <w:rPr>
          <w:rFonts w:ascii="Times New Roman" w:hAnsi="Times New Roman" w:cs="Times New Roman"/>
          <w:sz w:val="26"/>
          <w:szCs w:val="26"/>
        </w:rPr>
        <w:t>Sehyun</w:t>
      </w:r>
      <w:proofErr w:type="spellEnd"/>
      <w:r w:rsidR="0063313B" w:rsidRPr="0063313B">
        <w:rPr>
          <w:rFonts w:ascii="Times New Roman" w:hAnsi="Times New Roman" w:cs="Times New Roman"/>
          <w:sz w:val="26"/>
          <w:szCs w:val="26"/>
        </w:rPr>
        <w:t xml:space="preserve"> is considering purchasing 8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new </w:t>
      </w:r>
      <w:r w:rsidR="0063313B" w:rsidRPr="0063313B">
        <w:rPr>
          <w:rFonts w:ascii="Times New Roman" w:hAnsi="Times New Roman" w:cs="Times New Roman"/>
          <w:sz w:val="26"/>
          <w:szCs w:val="26"/>
        </w:rPr>
        <w:t>devices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at a cost of </w:t>
      </w:r>
      <w:r w:rsidR="0063313B" w:rsidRPr="0063313B">
        <w:rPr>
          <w:rFonts w:ascii="Times New Roman" w:hAnsi="Times New Roman" w:cs="Times New Roman"/>
          <w:sz w:val="26"/>
          <w:szCs w:val="26"/>
        </w:rPr>
        <w:t>40,000,000 Won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. His wife </w:t>
      </w:r>
      <w:proofErr w:type="spellStart"/>
      <w:r w:rsidR="0063313B" w:rsidRPr="0063313B">
        <w:rPr>
          <w:rFonts w:ascii="Times New Roman" w:hAnsi="Times New Roman" w:cs="Times New Roman"/>
          <w:sz w:val="26"/>
          <w:szCs w:val="26"/>
        </w:rPr>
        <w:t>Jiwoo</w:t>
      </w:r>
      <w:proofErr w:type="spellEnd"/>
      <w:r w:rsidR="009B7AAD" w:rsidRPr="0063313B">
        <w:rPr>
          <w:rFonts w:ascii="Times New Roman" w:hAnsi="Times New Roman" w:cs="Times New Roman"/>
          <w:sz w:val="26"/>
          <w:szCs w:val="26"/>
        </w:rPr>
        <w:t xml:space="preserve">, however, thinks that the first generation </w:t>
      </w:r>
      <w:r w:rsidRPr="0063313B">
        <w:rPr>
          <w:rFonts w:ascii="Times New Roman" w:hAnsi="Times New Roman" w:cs="Times New Roman"/>
          <w:sz w:val="26"/>
          <w:szCs w:val="26"/>
        </w:rPr>
        <w:t xml:space="preserve">Screen golf </w:t>
      </w:r>
      <w:r w:rsidR="006F2A78">
        <w:rPr>
          <w:rFonts w:ascii="Times New Roman" w:hAnsi="Times New Roman" w:cs="Times New Roman"/>
          <w:sz w:val="26"/>
          <w:szCs w:val="26"/>
        </w:rPr>
        <w:t>cafe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sector will soon not be financially viable. Rather than buying new </w:t>
      </w:r>
      <w:r w:rsidR="006F2A78">
        <w:rPr>
          <w:rFonts w:ascii="Times New Roman" w:hAnsi="Times New Roman" w:cs="Times New Roman"/>
          <w:sz w:val="26"/>
          <w:szCs w:val="26"/>
        </w:rPr>
        <w:t>machinery</w:t>
      </w:r>
      <w:r w:rsidR="009B7AAD" w:rsidRPr="0063313B">
        <w:rPr>
          <w:rFonts w:ascii="Times New Roman" w:hAnsi="Times New Roman" w:cs="Times New Roman"/>
          <w:sz w:val="26"/>
          <w:szCs w:val="26"/>
        </w:rPr>
        <w:t>, she r</w:t>
      </w:r>
      <w:r w:rsidR="006F2A78">
        <w:rPr>
          <w:rFonts w:ascii="Times New Roman" w:hAnsi="Times New Roman" w:cs="Times New Roman"/>
          <w:sz w:val="26"/>
          <w:szCs w:val="26"/>
        </w:rPr>
        <w:t>ecommends modernizing the décor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 (at a cost of </w:t>
      </w:r>
      <w:r w:rsidR="0063313B" w:rsidRPr="0063313B">
        <w:rPr>
          <w:rFonts w:ascii="Times New Roman" w:hAnsi="Times New Roman" w:cs="Times New Roman"/>
          <w:sz w:val="26"/>
          <w:szCs w:val="26"/>
        </w:rPr>
        <w:t>10,000,000 Won</w:t>
      </w:r>
      <w:r w:rsidR="009B7AAD" w:rsidRPr="0063313B">
        <w:rPr>
          <w:rFonts w:ascii="Times New Roman" w:hAnsi="Times New Roman" w:cs="Times New Roman"/>
          <w:sz w:val="26"/>
          <w:szCs w:val="26"/>
        </w:rPr>
        <w:t xml:space="preserve">), </w:t>
      </w:r>
      <w:r w:rsidR="0063313B" w:rsidRPr="0063313B">
        <w:rPr>
          <w:rFonts w:ascii="Times New Roman" w:hAnsi="Times New Roman" w:cs="Times New Roman"/>
          <w:sz w:val="26"/>
          <w:szCs w:val="26"/>
        </w:rPr>
        <w:t>selling more golf equipment and allowing qualified golf-instructors to rent the space for golf lessons.</w:t>
      </w:r>
    </w:p>
    <w:p w14:paraId="53A283EA" w14:textId="77777777" w:rsidR="006F2A78" w:rsidRDefault="006F2A78" w:rsidP="009B7AA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6"/>
          <w:szCs w:val="26"/>
        </w:rPr>
      </w:pPr>
    </w:p>
    <w:p w14:paraId="1CAB7AA8" w14:textId="77777777" w:rsidR="006F2A78" w:rsidRPr="0063313B" w:rsidRDefault="006F2A78" w:rsidP="009B7AAD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To what extent have changes in the external environment impacted the strategic direction of OTG [10 marks]</w:t>
      </w:r>
      <w:bookmarkStart w:id="0" w:name="_GoBack"/>
      <w:bookmarkEnd w:id="0"/>
    </w:p>
    <w:p w14:paraId="798D3FEA" w14:textId="77777777" w:rsidR="00852B99" w:rsidRPr="0063313B" w:rsidRDefault="006F2A78">
      <w:pPr>
        <w:rPr>
          <w:sz w:val="26"/>
          <w:szCs w:val="26"/>
        </w:rPr>
      </w:pPr>
    </w:p>
    <w:sectPr w:rsidR="00852B99" w:rsidRPr="0063313B" w:rsidSect="00C449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AAD"/>
    <w:rsid w:val="0023378F"/>
    <w:rsid w:val="0063313B"/>
    <w:rsid w:val="00646146"/>
    <w:rsid w:val="006F2A78"/>
    <w:rsid w:val="00747918"/>
    <w:rsid w:val="00937AA8"/>
    <w:rsid w:val="009B7AAD"/>
    <w:rsid w:val="00C25342"/>
    <w:rsid w:val="00D5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95624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348</Words>
  <Characters>1987</Characters>
  <Application>Microsoft Macintosh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 The Green (OTG) </vt:lpstr>
    </vt:vector>
  </TitlesOfParts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2016-11-01T07:28:00Z</dcterms:created>
  <dcterms:modified xsi:type="dcterms:W3CDTF">2016-11-01T08:00:00Z</dcterms:modified>
</cp:coreProperties>
</file>