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463E2" w14:textId="4D7D25C1" w:rsidR="0031330D" w:rsidRPr="007006BA" w:rsidRDefault="00B30416" w:rsidP="00B66137">
      <w:pPr>
        <w:jc w:val="center"/>
        <w:rPr>
          <w:b/>
          <w:sz w:val="28"/>
          <w:szCs w:val="28"/>
        </w:rPr>
      </w:pPr>
      <w:r w:rsidRPr="007006BA">
        <w:rPr>
          <w:b/>
          <w:sz w:val="28"/>
          <w:szCs w:val="28"/>
        </w:rPr>
        <w:t xml:space="preserve">Unit </w:t>
      </w:r>
      <w:r w:rsidR="00B66137" w:rsidRPr="007006BA">
        <w:rPr>
          <w:b/>
          <w:sz w:val="28"/>
          <w:szCs w:val="28"/>
        </w:rPr>
        <w:t>1.</w:t>
      </w:r>
      <w:r w:rsidR="007045F8" w:rsidRPr="007006BA">
        <w:rPr>
          <w:b/>
          <w:sz w:val="28"/>
          <w:szCs w:val="28"/>
        </w:rPr>
        <w:t>5 External Environment</w:t>
      </w:r>
    </w:p>
    <w:p w14:paraId="2ACDF56A" w14:textId="77777777" w:rsidR="00DD3F90" w:rsidRPr="007006BA" w:rsidRDefault="00DD3F90">
      <w:pPr>
        <w:rPr>
          <w:b/>
          <w:sz w:val="28"/>
          <w:szCs w:val="28"/>
        </w:rPr>
      </w:pPr>
    </w:p>
    <w:p w14:paraId="3A4CB016" w14:textId="77777777" w:rsidR="00DD3F90" w:rsidRPr="007006BA" w:rsidRDefault="00DD3F90">
      <w:pPr>
        <w:rPr>
          <w:b/>
          <w:sz w:val="28"/>
          <w:szCs w:val="28"/>
        </w:rPr>
      </w:pPr>
      <w:r w:rsidRPr="007006BA">
        <w:rPr>
          <w:b/>
          <w:sz w:val="28"/>
          <w:szCs w:val="28"/>
        </w:rPr>
        <w:t>Syllabus Objectives</w:t>
      </w:r>
    </w:p>
    <w:p w14:paraId="2B0C07E5" w14:textId="713A1101" w:rsidR="00DD3F90" w:rsidRDefault="00B66137">
      <w:r>
        <w:rPr>
          <w:noProof/>
        </w:rPr>
        <w:drawing>
          <wp:anchor distT="0" distB="0" distL="114300" distR="114300" simplePos="0" relativeHeight="251857920" behindDoc="1" locked="0" layoutInCell="1" allowOverlap="1" wp14:anchorId="71F4DE79" wp14:editId="3ABB99B6">
            <wp:simplePos x="0" y="0"/>
            <wp:positionH relativeFrom="column">
              <wp:posOffset>6350</wp:posOffset>
            </wp:positionH>
            <wp:positionV relativeFrom="paragraph">
              <wp:posOffset>3810</wp:posOffset>
            </wp:positionV>
            <wp:extent cx="4340225" cy="772795"/>
            <wp:effectExtent l="0" t="0" r="317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0225" cy="772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97B61C" w14:textId="0E64395B" w:rsidR="00DD3F90" w:rsidRDefault="00036131">
      <w:r>
        <w:rPr>
          <w:noProof/>
        </w:rPr>
        <mc:AlternateContent>
          <mc:Choice Requires="wps">
            <w:drawing>
              <wp:anchor distT="0" distB="0" distL="114300" distR="114300" simplePos="0" relativeHeight="251773952" behindDoc="0" locked="0" layoutInCell="1" allowOverlap="1" wp14:anchorId="03787A47" wp14:editId="3E1C3045">
                <wp:simplePos x="0" y="0"/>
                <wp:positionH relativeFrom="column">
                  <wp:posOffset>4343400</wp:posOffset>
                </wp:positionH>
                <wp:positionV relativeFrom="paragraph">
                  <wp:posOffset>-3810</wp:posOffset>
                </wp:positionV>
                <wp:extent cx="2514600" cy="3314700"/>
                <wp:effectExtent l="228600" t="0" r="25400" b="38100"/>
                <wp:wrapNone/>
                <wp:docPr id="29" name="Rectangular Callout 29"/>
                <wp:cNvGraphicFramePr/>
                <a:graphic xmlns:a="http://schemas.openxmlformats.org/drawingml/2006/main">
                  <a:graphicData uri="http://schemas.microsoft.com/office/word/2010/wordprocessingShape">
                    <wps:wsp>
                      <wps:cNvSpPr/>
                      <wps:spPr>
                        <a:xfrm>
                          <a:off x="0" y="0"/>
                          <a:ext cx="2514600" cy="3314700"/>
                        </a:xfrm>
                        <a:prstGeom prst="wedgeRectCallout">
                          <a:avLst>
                            <a:gd name="adj1" fmla="val -58677"/>
                            <a:gd name="adj2" fmla="val -17698"/>
                          </a:avLst>
                        </a:prstGeom>
                        <a:solidFill>
                          <a:srgbClr val="CCFFCC"/>
                        </a:solidFill>
                        <a:effectLst/>
                      </wps:spPr>
                      <wps:style>
                        <a:lnRef idx="1">
                          <a:schemeClr val="accent1"/>
                        </a:lnRef>
                        <a:fillRef idx="3">
                          <a:schemeClr val="accent1"/>
                        </a:fillRef>
                        <a:effectRef idx="2">
                          <a:schemeClr val="accent1"/>
                        </a:effectRef>
                        <a:fontRef idx="minor">
                          <a:schemeClr val="lt1"/>
                        </a:fontRef>
                      </wps:style>
                      <wps:txbx>
                        <w:txbxContent>
                          <w:p w14:paraId="032C2CCB" w14:textId="78EFE43D" w:rsidR="00D47CCA" w:rsidRPr="007006BA" w:rsidRDefault="00D47CCA" w:rsidP="004E50B3">
                            <w:pPr>
                              <w:rPr>
                                <w:color w:val="000000"/>
                                <w:sz w:val="20"/>
                                <w:szCs w:val="20"/>
                              </w:rPr>
                            </w:pPr>
                            <w:r w:rsidRPr="007006BA">
                              <w:rPr>
                                <w:color w:val="000000"/>
                                <w:sz w:val="20"/>
                                <w:szCs w:val="20"/>
                              </w:rPr>
                              <w:t>Know the STEEPLE (Social, Technological, Economic, Environmental, Political, Legal and Ethical) external factors that provide opportunities and threats to businesses. Be able to break concepts down into individual characteristics and see the broader picture how they relate. E.g. Changes in the economy, such as economic growth, increases in employment or rises in the value of a currency may require to social changes, such as an adoption of luxury western products and lifestyles. This may provide new opportunities for modern businesses while threatening more traditional businesses.</w:t>
                            </w:r>
                          </w:p>
                          <w:p w14:paraId="4C1C68DE" w14:textId="77777777" w:rsidR="00D47CCA" w:rsidRPr="007006BA" w:rsidRDefault="00D47CCA" w:rsidP="004E50B3">
                            <w:pPr>
                              <w:rPr>
                                <w:color w:val="000000"/>
                                <w:sz w:val="20"/>
                                <w:szCs w:val="20"/>
                              </w:rPr>
                            </w:pPr>
                          </w:p>
                          <w:p w14:paraId="2613DEF7" w14:textId="637B9844" w:rsidR="00D47CCA" w:rsidRPr="007006BA" w:rsidRDefault="00D47CCA" w:rsidP="004E50B3">
                            <w:pPr>
                              <w:rPr>
                                <w:color w:val="000000"/>
                                <w:sz w:val="20"/>
                                <w:szCs w:val="20"/>
                              </w:rPr>
                            </w:pPr>
                            <w:r w:rsidRPr="007006BA">
                              <w:rPr>
                                <w:color w:val="000000"/>
                                <w:sz w:val="20"/>
                                <w:szCs w:val="20"/>
                              </w:rPr>
                              <w:t>Also, you need to be able to prepare a STEEPLE a</w:t>
                            </w:r>
                            <w:r w:rsidR="007006BA">
                              <w:rPr>
                                <w:color w:val="000000"/>
                                <w:sz w:val="20"/>
                                <w:szCs w:val="20"/>
                              </w:rPr>
                              <w:t>nalysis for a specific business – identifying and explaining the external opportunities and threats within this framework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0,0l0@8@12@24,0@9,,21600@6,21600@15@27@7,21600,21600,21600,21600@9@18@30,21600@8,21600,0@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9" o:spid="_x0000_s1026" type="#_x0000_t61" style="position:absolute;margin-left:342pt;margin-top:-.25pt;width:198pt;height:26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" adj="-1874,6977" fillcolor="#cfc" strokecolor="#4579b8 [3044]">
                <v:textbox>
                  <w:txbxContent>
                    <w:p w14:paraId="032C2CCB" w14:textId="78EFE43D" w:rsidR="00D47CCA" w:rsidRPr="007006BA" w:rsidRDefault="00D47CCA" w:rsidP="004E50B3">
                      <w:pPr>
                        <w:rPr>
                          <w:color w:val="000000"/>
                          <w:sz w:val="20"/>
                          <w:szCs w:val="20"/>
                        </w:rPr>
                      </w:pPr>
                      <w:r w:rsidRPr="007006BA">
                        <w:rPr>
                          <w:color w:val="000000"/>
                          <w:sz w:val="20"/>
                          <w:szCs w:val="20"/>
                        </w:rPr>
                        <w:t>Know the STEEPLE (Social, Technological, Economic, Environmental, Political, Legal and Ethical) external factors that provide opportunities and threats to businesses. Be able to break concepts down into individual characteristics and see the broader picture how they relate. E.g. Changes in the economy, such as economic growth, increases in employment or rises in the value of a currency may require to social changes, such as an adoption of luxury western products and lifestyles. This may provide new opportunities for modern businesses while threatening more traditional businesses.</w:t>
                      </w:r>
                    </w:p>
                    <w:p w14:paraId="4C1C68DE" w14:textId="77777777" w:rsidR="00D47CCA" w:rsidRPr="007006BA" w:rsidRDefault="00D47CCA" w:rsidP="004E50B3">
                      <w:pPr>
                        <w:rPr>
                          <w:color w:val="000000"/>
                          <w:sz w:val="20"/>
                          <w:szCs w:val="20"/>
                        </w:rPr>
                      </w:pPr>
                    </w:p>
                    <w:p w14:paraId="2613DEF7" w14:textId="637B9844" w:rsidR="00D47CCA" w:rsidRPr="007006BA" w:rsidRDefault="00D47CCA" w:rsidP="004E50B3">
                      <w:pPr>
                        <w:rPr>
                          <w:color w:val="000000"/>
                          <w:sz w:val="20"/>
                          <w:szCs w:val="20"/>
                        </w:rPr>
                      </w:pPr>
                      <w:r w:rsidRPr="007006BA">
                        <w:rPr>
                          <w:color w:val="000000"/>
                          <w:sz w:val="20"/>
                          <w:szCs w:val="20"/>
                        </w:rPr>
                        <w:t>Also, you need to be able to prepare a STEEPLE a</w:t>
                      </w:r>
                      <w:r w:rsidR="007006BA">
                        <w:rPr>
                          <w:color w:val="000000"/>
                          <w:sz w:val="20"/>
                          <w:szCs w:val="20"/>
                        </w:rPr>
                        <w:t>nalysis for a specific business – identifying and explaining the external opportunities and threats within this framework</w:t>
                      </w:r>
                    </w:p>
                  </w:txbxContent>
                </v:textbox>
              </v:shape>
            </w:pict>
          </mc:Fallback>
        </mc:AlternateContent>
      </w:r>
    </w:p>
    <w:p w14:paraId="17CB17D9" w14:textId="4A5874E2" w:rsidR="00B30416" w:rsidRDefault="00B30416"/>
    <w:p w14:paraId="655E9BEC" w14:textId="0189613E" w:rsidR="00B30416" w:rsidRDefault="00B30416"/>
    <w:p w14:paraId="7FF657FD" w14:textId="3B6D6DC2" w:rsidR="00867A2C" w:rsidRDefault="007045F8">
      <w:r>
        <w:rPr>
          <w:noProof/>
        </w:rPr>
        <w:drawing>
          <wp:anchor distT="0" distB="0" distL="114300" distR="114300" simplePos="0" relativeHeight="251864064" behindDoc="1" locked="0" layoutInCell="1" allowOverlap="1" wp14:anchorId="1191C395" wp14:editId="3236DC66">
            <wp:simplePos x="0" y="0"/>
            <wp:positionH relativeFrom="column">
              <wp:posOffset>10795</wp:posOffset>
            </wp:positionH>
            <wp:positionV relativeFrom="paragraph">
              <wp:posOffset>31750</wp:posOffset>
            </wp:positionV>
            <wp:extent cx="4332605" cy="1666875"/>
            <wp:effectExtent l="0" t="0" r="10795" b="9525"/>
            <wp:wrapNone/>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2605"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9A8C75" w14:textId="5641F554" w:rsidR="00867A2C" w:rsidRDefault="00867A2C"/>
    <w:p w14:paraId="4C0B2E9C" w14:textId="429A1332" w:rsidR="00867A2C" w:rsidRDefault="00867A2C"/>
    <w:p w14:paraId="6407E2CC" w14:textId="40B3E32A" w:rsidR="00867A2C" w:rsidRDefault="00867A2C"/>
    <w:p w14:paraId="1D949AEE" w14:textId="29460C20" w:rsidR="00867A2C" w:rsidRDefault="00867A2C"/>
    <w:p w14:paraId="690868BC" w14:textId="5A930D50" w:rsidR="00867A2C" w:rsidRDefault="00867A2C"/>
    <w:p w14:paraId="02A6F10E" w14:textId="1EC25A0C" w:rsidR="00867A2C" w:rsidRDefault="00867A2C"/>
    <w:p w14:paraId="597A6A1F" w14:textId="432315E0" w:rsidR="00867A2C" w:rsidRDefault="00867A2C"/>
    <w:p w14:paraId="4845FE68" w14:textId="69633241" w:rsidR="00867A2C" w:rsidRDefault="00867A2C"/>
    <w:p w14:paraId="403DAFC7" w14:textId="01DCD453" w:rsidR="00867A2C" w:rsidRDefault="00867A2C"/>
    <w:p w14:paraId="198D3086" w14:textId="687F0C07" w:rsidR="00867A2C" w:rsidRDefault="00263E13">
      <w:r>
        <w:rPr>
          <w:noProof/>
        </w:rPr>
        <mc:AlternateContent>
          <mc:Choice Requires="wps">
            <w:drawing>
              <wp:anchor distT="0" distB="0" distL="114300" distR="114300" simplePos="0" relativeHeight="251863040" behindDoc="0" locked="0" layoutInCell="1" allowOverlap="1" wp14:anchorId="75897629" wp14:editId="2DEC4BE9">
                <wp:simplePos x="0" y="0"/>
                <wp:positionH relativeFrom="column">
                  <wp:posOffset>114300</wp:posOffset>
                </wp:positionH>
                <wp:positionV relativeFrom="paragraph">
                  <wp:posOffset>73660</wp:posOffset>
                </wp:positionV>
                <wp:extent cx="4114800" cy="1943100"/>
                <wp:effectExtent l="0" t="660400" r="25400" b="38100"/>
                <wp:wrapNone/>
                <wp:docPr id="11" name="Rectangular Callout 11"/>
                <wp:cNvGraphicFramePr/>
                <a:graphic xmlns:a="http://schemas.openxmlformats.org/drawingml/2006/main">
                  <a:graphicData uri="http://schemas.microsoft.com/office/word/2010/wordprocessingShape">
                    <wps:wsp>
                      <wps:cNvSpPr/>
                      <wps:spPr>
                        <a:xfrm>
                          <a:off x="0" y="0"/>
                          <a:ext cx="4114800" cy="1943100"/>
                        </a:xfrm>
                        <a:prstGeom prst="wedgeRectCallout">
                          <a:avLst>
                            <a:gd name="adj1" fmla="val 36200"/>
                            <a:gd name="adj2" fmla="val -83096"/>
                          </a:avLst>
                        </a:prstGeom>
                        <a:solidFill>
                          <a:srgbClr val="CCFFCC"/>
                        </a:solidFill>
                        <a:effectLst/>
                      </wps:spPr>
                      <wps:style>
                        <a:lnRef idx="1">
                          <a:schemeClr val="accent1"/>
                        </a:lnRef>
                        <a:fillRef idx="3">
                          <a:schemeClr val="accent1"/>
                        </a:fillRef>
                        <a:effectRef idx="2">
                          <a:schemeClr val="accent1"/>
                        </a:effectRef>
                        <a:fontRef idx="minor">
                          <a:schemeClr val="lt1"/>
                        </a:fontRef>
                      </wps:style>
                      <wps:txbx>
                        <w:txbxContent>
                          <w:p w14:paraId="54EC6A24" w14:textId="197AEBE7" w:rsidR="00D47CCA" w:rsidRPr="007006BA" w:rsidRDefault="00D47CCA" w:rsidP="00B66137">
                            <w:pPr>
                              <w:rPr>
                                <w:color w:val="000000"/>
                                <w:sz w:val="20"/>
                                <w:szCs w:val="20"/>
                              </w:rPr>
                            </w:pPr>
                            <w:r w:rsidRPr="007006BA">
                              <w:rPr>
                                <w:color w:val="000000"/>
                                <w:sz w:val="20"/>
                                <w:szCs w:val="20"/>
                              </w:rPr>
                              <w:t xml:space="preserve">Know that changes in the external environment may not just impact on a business financially, but it may also require the business to reconsider its objectives and strategies to remain viable. Be able to combine and synthesize these ideas into a new idea and make a judgment based </w:t>
                            </w:r>
                            <w:r w:rsidR="007006BA">
                              <w:rPr>
                                <w:color w:val="000000"/>
                                <w:sz w:val="20"/>
                                <w:szCs w:val="20"/>
                              </w:rPr>
                              <w:t xml:space="preserve">on the weight of evidence. E.g. Societies expectations over time have </w:t>
                            </w:r>
                            <w:r w:rsidRPr="007006BA">
                              <w:rPr>
                                <w:color w:val="000000"/>
                                <w:sz w:val="20"/>
                                <w:szCs w:val="20"/>
                              </w:rPr>
                              <w:t xml:space="preserve">changed towards greater demand for environmentally friendly business practices. Companies operating in many industries that previously caused harm to the environment have had to change their goals in respect to this social change. The same is for child </w:t>
                            </w:r>
                            <w:proofErr w:type="spellStart"/>
                            <w:r w:rsidRPr="007006BA">
                              <w:rPr>
                                <w:color w:val="000000"/>
                                <w:sz w:val="20"/>
                                <w:szCs w:val="20"/>
                              </w:rPr>
                              <w:t>labour</w:t>
                            </w:r>
                            <w:proofErr w:type="spellEnd"/>
                            <w:r w:rsidR="005F4573" w:rsidRPr="007006BA">
                              <w:rPr>
                                <w:color w:val="000000"/>
                                <w:sz w:val="20"/>
                                <w:szCs w:val="20"/>
                              </w:rPr>
                              <w:t>/ethics and</w:t>
                            </w:r>
                            <w:r w:rsidRPr="007006BA">
                              <w:rPr>
                                <w:color w:val="000000"/>
                                <w:sz w:val="20"/>
                                <w:szCs w:val="20"/>
                              </w:rPr>
                              <w:t xml:space="preserve"> changes in technology</w:t>
                            </w:r>
                            <w:r w:rsidR="005F4573" w:rsidRPr="007006BA">
                              <w:rPr>
                                <w:color w:val="000000"/>
                                <w:sz w:val="20"/>
                                <w:szCs w:val="20"/>
                              </w:rPr>
                              <w:t>.</w:t>
                            </w:r>
                            <w:r w:rsidR="007006BA">
                              <w:rPr>
                                <w:color w:val="000000"/>
                                <w:sz w:val="20"/>
                                <w:szCs w:val="20"/>
                              </w:rPr>
                              <w:t xml:space="preserve"> These changes may require changes in marketing strategy and new employees and managers who can follow through with more modern business practices.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11" o:spid="_x0000_s1027" type="#_x0000_t61" style="position:absolute;margin-left:9pt;margin-top:5.8pt;width:324pt;height:153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" adj="18619,-7149" fillcolor="#cfc" strokecolor="#4579b8 [3044]">
                <v:textbox>
                  <w:txbxContent>
                    <w:p w14:paraId="54EC6A24" w14:textId="197AEBE7" w:rsidR="00D47CCA" w:rsidRPr="007006BA" w:rsidRDefault="00D47CCA" w:rsidP="00B66137">
                      <w:pPr>
                        <w:rPr>
                          <w:color w:val="000000"/>
                          <w:sz w:val="20"/>
                          <w:szCs w:val="20"/>
                        </w:rPr>
                      </w:pPr>
                      <w:r w:rsidRPr="007006BA">
                        <w:rPr>
                          <w:color w:val="000000"/>
                          <w:sz w:val="20"/>
                          <w:szCs w:val="20"/>
                        </w:rPr>
                        <w:t xml:space="preserve">Know that changes in the external environment may not just impact on a business financially, but it may also require the business to reconsider its objectives and strategies to remain viable. Be able to combine and synthesize these ideas into a new idea and make a judgment based </w:t>
                      </w:r>
                      <w:r w:rsidR="007006BA">
                        <w:rPr>
                          <w:color w:val="000000"/>
                          <w:sz w:val="20"/>
                          <w:szCs w:val="20"/>
                        </w:rPr>
                        <w:t xml:space="preserve">on the weight of evidence. E.g. Societies expectations over time have </w:t>
                      </w:r>
                      <w:r w:rsidRPr="007006BA">
                        <w:rPr>
                          <w:color w:val="000000"/>
                          <w:sz w:val="20"/>
                          <w:szCs w:val="20"/>
                        </w:rPr>
                        <w:t xml:space="preserve">changed towards greater demand for environmentally friendly business practices. Companies operating in many industries that previously caused harm to the environment have had to change their goals in respect to this social change. The same is for child </w:t>
                      </w:r>
                      <w:proofErr w:type="spellStart"/>
                      <w:r w:rsidRPr="007006BA">
                        <w:rPr>
                          <w:color w:val="000000"/>
                          <w:sz w:val="20"/>
                          <w:szCs w:val="20"/>
                        </w:rPr>
                        <w:t>labour</w:t>
                      </w:r>
                      <w:proofErr w:type="spellEnd"/>
                      <w:r w:rsidR="005F4573" w:rsidRPr="007006BA">
                        <w:rPr>
                          <w:color w:val="000000"/>
                          <w:sz w:val="20"/>
                          <w:szCs w:val="20"/>
                        </w:rPr>
                        <w:t>/ethics and</w:t>
                      </w:r>
                      <w:r w:rsidRPr="007006BA">
                        <w:rPr>
                          <w:color w:val="000000"/>
                          <w:sz w:val="20"/>
                          <w:szCs w:val="20"/>
                        </w:rPr>
                        <w:t xml:space="preserve"> changes in technology</w:t>
                      </w:r>
                      <w:r w:rsidR="005F4573" w:rsidRPr="007006BA">
                        <w:rPr>
                          <w:color w:val="000000"/>
                          <w:sz w:val="20"/>
                          <w:szCs w:val="20"/>
                        </w:rPr>
                        <w:t>.</w:t>
                      </w:r>
                      <w:r w:rsidR="007006BA">
                        <w:rPr>
                          <w:color w:val="000000"/>
                          <w:sz w:val="20"/>
                          <w:szCs w:val="20"/>
                        </w:rPr>
                        <w:t xml:space="preserve"> These changes may require changes in marketing strategy and new employees and managers who can follow through with more modern business practices.</w:t>
                      </w:r>
                    </w:p>
                  </w:txbxContent>
                </v:textbox>
              </v:shape>
            </w:pict>
          </mc:Fallback>
        </mc:AlternateContent>
      </w:r>
    </w:p>
    <w:p w14:paraId="588B463E" w14:textId="5707FCEE" w:rsidR="00867A2C" w:rsidRDefault="00867A2C"/>
    <w:p w14:paraId="72128FE3" w14:textId="30D283C0" w:rsidR="00867A2C" w:rsidRDefault="00867A2C"/>
    <w:p w14:paraId="4D26EFB9" w14:textId="0A36848B" w:rsidR="00867A2C" w:rsidRDefault="00867A2C"/>
    <w:p w14:paraId="67C92C2A" w14:textId="64BA2B42" w:rsidR="00867A2C" w:rsidRDefault="00867A2C"/>
    <w:p w14:paraId="3EE9001F" w14:textId="5E25CF80" w:rsidR="00B66137" w:rsidRDefault="00B66137"/>
    <w:p w14:paraId="7603160B" w14:textId="58C67116" w:rsidR="007A38DF" w:rsidRDefault="007A38DF"/>
    <w:p w14:paraId="62320272" w14:textId="4B038D83" w:rsidR="00DD3F90" w:rsidRDefault="004B14E8">
      <w:bookmarkStart w:id="0" w:name="_GoBack"/>
      <w:bookmarkEnd w:id="0"/>
      <w:r>
        <w:rPr>
          <w:noProof/>
        </w:rPr>
        <mc:AlternateContent>
          <mc:Choice Requires="wps">
            <w:drawing>
              <wp:anchor distT="0" distB="0" distL="114300" distR="114300" simplePos="0" relativeHeight="251684864" behindDoc="0" locked="0" layoutInCell="1" allowOverlap="1" wp14:anchorId="690DFA99" wp14:editId="2F28CDFB">
                <wp:simplePos x="0" y="0"/>
                <wp:positionH relativeFrom="column">
                  <wp:posOffset>228600</wp:posOffset>
                </wp:positionH>
                <wp:positionV relativeFrom="paragraph">
                  <wp:posOffset>3623945</wp:posOffset>
                </wp:positionV>
                <wp:extent cx="6515100" cy="1371600"/>
                <wp:effectExtent l="0" t="0" r="38100" b="25400"/>
                <wp:wrapSquare wrapText="bothSides"/>
                <wp:docPr id="16" name="Text Box 16"/>
                <wp:cNvGraphicFramePr/>
                <a:graphic xmlns:a="http://schemas.openxmlformats.org/drawingml/2006/main">
                  <a:graphicData uri="http://schemas.microsoft.com/office/word/2010/wordprocessingShape">
                    <wps:wsp>
                      <wps:cNvSpPr txBox="1"/>
                      <wps:spPr>
                        <a:xfrm>
                          <a:off x="0" y="0"/>
                          <a:ext cx="6515100" cy="13716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26489D" w14:textId="3168DD3C" w:rsidR="00D47CCA" w:rsidRPr="009C1E26" w:rsidRDefault="00D47CCA">
                            <w:pPr>
                              <w:rPr>
                                <w:b/>
                                <w:u w:val="single"/>
                              </w:rPr>
                            </w:pPr>
                            <w:r w:rsidRPr="009C1E26">
                              <w:rPr>
                                <w:b/>
                                <w:u w:val="single"/>
                              </w:rPr>
                              <w:t>E</w:t>
                            </w:r>
                            <w:r>
                              <w:rPr>
                                <w:b/>
                                <w:u w:val="single"/>
                              </w:rPr>
                              <w:t xml:space="preserve">xample </w:t>
                            </w:r>
                            <w:r w:rsidRPr="009C1E26">
                              <w:rPr>
                                <w:b/>
                                <w:u w:val="single"/>
                              </w:rPr>
                              <w:t>questions may include:</w:t>
                            </w:r>
                          </w:p>
                          <w:p w14:paraId="61B268CF" w14:textId="646F9036" w:rsidR="00D47CCA" w:rsidRPr="00813D46" w:rsidRDefault="00D47CCA" w:rsidP="00A20050">
                            <w:r>
                              <w:t xml:space="preserve">  Prepare the Political and Economic parts of a </w:t>
                            </w:r>
                            <w:r w:rsidR="007006BA">
                              <w:t>STEEPLE analysis for company X</w:t>
                            </w:r>
                            <w:r>
                              <w:tab/>
                            </w:r>
                            <w:r w:rsidR="007006BA">
                              <w:t>[6</w:t>
                            </w:r>
                            <w:r w:rsidRPr="00813D46">
                              <w:t xml:space="preserve"> marks]</w:t>
                            </w:r>
                          </w:p>
                          <w:p w14:paraId="146BA6E4" w14:textId="77777777" w:rsidR="00D47CCA" w:rsidRDefault="00D47CCA" w:rsidP="00A20050">
                            <w:r w:rsidRPr="00813D46">
                              <w:t xml:space="preserve">  </w:t>
                            </w:r>
                            <w:r>
                              <w:t>Analyze the impact of high unemployment and an aging population on the</w:t>
                            </w:r>
                          </w:p>
                          <w:p w14:paraId="00EE3C91" w14:textId="22DAC0E9" w:rsidR="00D47CCA" w:rsidRPr="00690906" w:rsidRDefault="00D47CCA" w:rsidP="00A20050">
                            <w:r>
                              <w:t xml:space="preserve">  </w:t>
                            </w:r>
                            <w:proofErr w:type="gramStart"/>
                            <w:r>
                              <w:t>objectives</w:t>
                            </w:r>
                            <w:proofErr w:type="gramEnd"/>
                            <w:r>
                              <w:t xml:space="preserve"> of </w:t>
                            </w:r>
                            <w:r w:rsidR="007006BA">
                              <w:t>Doctors Without Borders</w:t>
                            </w:r>
                            <w:r w:rsidRPr="00813D46">
                              <w:tab/>
                            </w:r>
                            <w:r w:rsidR="007006BA">
                              <w:tab/>
                            </w:r>
                            <w:r>
                              <w:tab/>
                            </w:r>
                            <w:r>
                              <w:tab/>
                            </w:r>
                            <w:r w:rsidR="007006BA">
                              <w:tab/>
                            </w:r>
                            <w:r w:rsidR="007006BA">
                              <w:tab/>
                            </w:r>
                            <w:r>
                              <w:tab/>
                              <w:t>[6</w:t>
                            </w:r>
                            <w:r w:rsidRPr="00813D46">
                              <w:t xml:space="preserve"> marks]</w:t>
                            </w:r>
                          </w:p>
                          <w:p w14:paraId="4E9641F2" w14:textId="2A9C1CDF" w:rsidR="00D47CCA" w:rsidRDefault="00D47CCA" w:rsidP="00A20050">
                            <w:r w:rsidRPr="00813D46">
                              <w:t xml:space="preserve">  </w:t>
                            </w:r>
                            <w:r w:rsidR="005F4573">
                              <w:t>Discuss</w:t>
                            </w:r>
                            <w:r>
                              <w:t xml:space="preserve"> how rapid technological advancement can be an opportunity and a</w:t>
                            </w:r>
                          </w:p>
                          <w:p w14:paraId="756CAE63" w14:textId="04ADAC35" w:rsidR="00D47CCA" w:rsidRPr="00813D46" w:rsidRDefault="005F4573" w:rsidP="00A20050">
                            <w:r>
                              <w:t xml:space="preserve">  </w:t>
                            </w:r>
                            <w:proofErr w:type="gramStart"/>
                            <w:r>
                              <w:t>threat</w:t>
                            </w:r>
                            <w:proofErr w:type="gramEnd"/>
                            <w:r>
                              <w:t xml:space="preserve"> to </w:t>
                            </w:r>
                            <w:r w:rsidR="007006BA">
                              <w:t>Apple</w:t>
                            </w:r>
                            <w:r w:rsidR="007006BA">
                              <w:tab/>
                            </w:r>
                            <w:r w:rsidR="00FD07FC">
                              <w:tab/>
                            </w:r>
                            <w:r w:rsidR="00FD07FC">
                              <w:tab/>
                            </w:r>
                            <w:r w:rsidR="00FD07FC">
                              <w:tab/>
                            </w:r>
                            <w:r w:rsidR="00FD07FC">
                              <w:tab/>
                            </w:r>
                            <w:r w:rsidR="00FD07FC">
                              <w:tab/>
                            </w:r>
                            <w:r w:rsidR="00FD07FC">
                              <w:tab/>
                            </w:r>
                            <w:r w:rsidR="00FD07FC">
                              <w:tab/>
                            </w:r>
                            <w:r w:rsidR="00FD07FC">
                              <w:tab/>
                            </w:r>
                            <w:r w:rsidR="00FD07FC">
                              <w:tab/>
                              <w:t>[10</w:t>
                            </w:r>
                            <w:r w:rsidR="00D47CCA" w:rsidRPr="00813D46">
                              <w:t xml:space="preserve"> marks] </w:t>
                            </w:r>
                          </w:p>
                          <w:p w14:paraId="66B3931A" w14:textId="4B5D9F3B" w:rsidR="00D47CCA" w:rsidRDefault="00D47CCA" w:rsidP="00A200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6" o:spid="_x0000_s1028" type="#_x0000_t202" style="position:absolute;margin-left:18pt;margin-top:285.35pt;width:513pt;height:10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" filled="f" strokecolor="black [3213]">
                <v:textbox>
                  <w:txbxContent>
                    <w:p w14:paraId="1D26489D" w14:textId="3168DD3C" w:rsidR="00D47CCA" w:rsidRPr="009C1E26" w:rsidRDefault="00D47CCA">
                      <w:pPr>
                        <w:rPr>
                          <w:b/>
                          <w:u w:val="single"/>
                        </w:rPr>
                      </w:pPr>
                      <w:r w:rsidRPr="009C1E26">
                        <w:rPr>
                          <w:b/>
                          <w:u w:val="single"/>
                        </w:rPr>
                        <w:t>E</w:t>
                      </w:r>
                      <w:r>
                        <w:rPr>
                          <w:b/>
                          <w:u w:val="single"/>
                        </w:rPr>
                        <w:t xml:space="preserve">xample </w:t>
                      </w:r>
                      <w:r w:rsidRPr="009C1E26">
                        <w:rPr>
                          <w:b/>
                          <w:u w:val="single"/>
                        </w:rPr>
                        <w:t>questions may include:</w:t>
                      </w:r>
                    </w:p>
                    <w:p w14:paraId="61B268CF" w14:textId="646F9036" w:rsidR="00D47CCA" w:rsidRPr="00813D46" w:rsidRDefault="00D47CCA" w:rsidP="00A20050">
                      <w:r>
                        <w:t xml:space="preserve">  Prepare the Political and Economic parts of a </w:t>
                      </w:r>
                      <w:r w:rsidR="007006BA">
                        <w:t>STEEPLE analysis for company X</w:t>
                      </w:r>
                      <w:r>
                        <w:tab/>
                      </w:r>
                      <w:r w:rsidR="007006BA">
                        <w:t>[6</w:t>
                      </w:r>
                      <w:r w:rsidRPr="00813D46">
                        <w:t xml:space="preserve"> marks]</w:t>
                      </w:r>
                    </w:p>
                    <w:p w14:paraId="146BA6E4" w14:textId="77777777" w:rsidR="00D47CCA" w:rsidRDefault="00D47CCA" w:rsidP="00A20050">
                      <w:r w:rsidRPr="00813D46">
                        <w:t xml:space="preserve">  </w:t>
                      </w:r>
                      <w:r>
                        <w:t>Analyze the impact of high unemployment and an aging population on the</w:t>
                      </w:r>
                    </w:p>
                    <w:p w14:paraId="00EE3C91" w14:textId="22DAC0E9" w:rsidR="00D47CCA" w:rsidRPr="00690906" w:rsidRDefault="00D47CCA" w:rsidP="00A20050">
                      <w:r>
                        <w:t xml:space="preserve">  </w:t>
                      </w:r>
                      <w:proofErr w:type="gramStart"/>
                      <w:r>
                        <w:t>objectives</w:t>
                      </w:r>
                      <w:proofErr w:type="gramEnd"/>
                      <w:r>
                        <w:t xml:space="preserve"> of </w:t>
                      </w:r>
                      <w:r w:rsidR="007006BA">
                        <w:t>Doctors Without Borders</w:t>
                      </w:r>
                      <w:r w:rsidRPr="00813D46">
                        <w:tab/>
                      </w:r>
                      <w:r w:rsidR="007006BA">
                        <w:tab/>
                      </w:r>
                      <w:r>
                        <w:tab/>
                      </w:r>
                      <w:r>
                        <w:tab/>
                      </w:r>
                      <w:r w:rsidR="007006BA">
                        <w:tab/>
                      </w:r>
                      <w:r w:rsidR="007006BA">
                        <w:tab/>
                      </w:r>
                      <w:r>
                        <w:tab/>
                        <w:t>[6</w:t>
                      </w:r>
                      <w:r w:rsidRPr="00813D46">
                        <w:t xml:space="preserve"> marks]</w:t>
                      </w:r>
                    </w:p>
                    <w:p w14:paraId="4E9641F2" w14:textId="2A9C1CDF" w:rsidR="00D47CCA" w:rsidRDefault="00D47CCA" w:rsidP="00A20050">
                      <w:r w:rsidRPr="00813D46">
                        <w:t xml:space="preserve">  </w:t>
                      </w:r>
                      <w:r w:rsidR="005F4573">
                        <w:t>Discuss</w:t>
                      </w:r>
                      <w:r>
                        <w:t xml:space="preserve"> how rapid technological advancement can be an opportunity and a</w:t>
                      </w:r>
                    </w:p>
                    <w:p w14:paraId="756CAE63" w14:textId="04ADAC35" w:rsidR="00D47CCA" w:rsidRPr="00813D46" w:rsidRDefault="005F4573" w:rsidP="00A20050">
                      <w:r>
                        <w:t xml:space="preserve">  </w:t>
                      </w:r>
                      <w:proofErr w:type="gramStart"/>
                      <w:r>
                        <w:t>threat</w:t>
                      </w:r>
                      <w:proofErr w:type="gramEnd"/>
                      <w:r>
                        <w:t xml:space="preserve"> to </w:t>
                      </w:r>
                      <w:r w:rsidR="007006BA">
                        <w:t>Apple</w:t>
                      </w:r>
                      <w:r w:rsidR="007006BA">
                        <w:tab/>
                      </w:r>
                      <w:r w:rsidR="00FD07FC">
                        <w:tab/>
                      </w:r>
                      <w:r w:rsidR="00FD07FC">
                        <w:tab/>
                      </w:r>
                      <w:r w:rsidR="00FD07FC">
                        <w:tab/>
                      </w:r>
                      <w:r w:rsidR="00FD07FC">
                        <w:tab/>
                      </w:r>
                      <w:r w:rsidR="00FD07FC">
                        <w:tab/>
                      </w:r>
                      <w:r w:rsidR="00FD07FC">
                        <w:tab/>
                      </w:r>
                      <w:r w:rsidR="00FD07FC">
                        <w:tab/>
                      </w:r>
                      <w:r w:rsidR="00FD07FC">
                        <w:tab/>
                      </w:r>
                      <w:r w:rsidR="00FD07FC">
                        <w:tab/>
                        <w:t>[10</w:t>
                      </w:r>
                      <w:r w:rsidR="00D47CCA" w:rsidRPr="00813D46">
                        <w:t xml:space="preserve"> marks] </w:t>
                      </w:r>
                    </w:p>
                    <w:p w14:paraId="66B3931A" w14:textId="4B5D9F3B" w:rsidR="00D47CCA" w:rsidRDefault="00D47CCA" w:rsidP="00A20050"/>
                  </w:txbxContent>
                </v:textbox>
                <w10:wrap type="square"/>
              </v:shape>
            </w:pict>
          </mc:Fallback>
        </mc:AlternateContent>
      </w:r>
    </w:p>
    <w:sectPr w:rsidR="00DD3F90" w:rsidSect="00E70BEB">
      <w:pgSz w:w="11900" w:h="16840"/>
      <w:pgMar w:top="45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F90"/>
    <w:rsid w:val="0002135B"/>
    <w:rsid w:val="00036131"/>
    <w:rsid w:val="00046CCC"/>
    <w:rsid w:val="000532AF"/>
    <w:rsid w:val="000753E2"/>
    <w:rsid w:val="00076B05"/>
    <w:rsid w:val="000B22BD"/>
    <w:rsid w:val="000B3319"/>
    <w:rsid w:val="001478C3"/>
    <w:rsid w:val="0017213B"/>
    <w:rsid w:val="0017505D"/>
    <w:rsid w:val="00176073"/>
    <w:rsid w:val="00197D65"/>
    <w:rsid w:val="001E180E"/>
    <w:rsid w:val="00210241"/>
    <w:rsid w:val="00214C95"/>
    <w:rsid w:val="00222580"/>
    <w:rsid w:val="00235215"/>
    <w:rsid w:val="00263E13"/>
    <w:rsid w:val="00267741"/>
    <w:rsid w:val="002A258C"/>
    <w:rsid w:val="002D5160"/>
    <w:rsid w:val="002D5A2E"/>
    <w:rsid w:val="002E4814"/>
    <w:rsid w:val="002F1E39"/>
    <w:rsid w:val="0031330D"/>
    <w:rsid w:val="00360E5C"/>
    <w:rsid w:val="00364466"/>
    <w:rsid w:val="003867D5"/>
    <w:rsid w:val="003909AC"/>
    <w:rsid w:val="00395F16"/>
    <w:rsid w:val="003A0C8A"/>
    <w:rsid w:val="003D2725"/>
    <w:rsid w:val="003D2E0A"/>
    <w:rsid w:val="0041129B"/>
    <w:rsid w:val="00422572"/>
    <w:rsid w:val="004369EC"/>
    <w:rsid w:val="00445A6A"/>
    <w:rsid w:val="00472057"/>
    <w:rsid w:val="00484B51"/>
    <w:rsid w:val="004B14E8"/>
    <w:rsid w:val="004C2330"/>
    <w:rsid w:val="004E4768"/>
    <w:rsid w:val="004E50B3"/>
    <w:rsid w:val="005072C5"/>
    <w:rsid w:val="00522554"/>
    <w:rsid w:val="005679B9"/>
    <w:rsid w:val="0057016B"/>
    <w:rsid w:val="005872A5"/>
    <w:rsid w:val="005952EF"/>
    <w:rsid w:val="005A0D9D"/>
    <w:rsid w:val="005A2A4D"/>
    <w:rsid w:val="005B2824"/>
    <w:rsid w:val="005D6473"/>
    <w:rsid w:val="005F4573"/>
    <w:rsid w:val="00620F5F"/>
    <w:rsid w:val="00635981"/>
    <w:rsid w:val="00636E58"/>
    <w:rsid w:val="006413A9"/>
    <w:rsid w:val="00653431"/>
    <w:rsid w:val="00655785"/>
    <w:rsid w:val="00656F38"/>
    <w:rsid w:val="00660FE5"/>
    <w:rsid w:val="00666C48"/>
    <w:rsid w:val="006A1DC7"/>
    <w:rsid w:val="006F32F9"/>
    <w:rsid w:val="006F40EC"/>
    <w:rsid w:val="007006BA"/>
    <w:rsid w:val="007045F8"/>
    <w:rsid w:val="007079E7"/>
    <w:rsid w:val="00720527"/>
    <w:rsid w:val="0073510A"/>
    <w:rsid w:val="00784EDD"/>
    <w:rsid w:val="007A317D"/>
    <w:rsid w:val="007A38DF"/>
    <w:rsid w:val="007C2C0E"/>
    <w:rsid w:val="007E0D2B"/>
    <w:rsid w:val="007F4CDF"/>
    <w:rsid w:val="007F59E4"/>
    <w:rsid w:val="00835248"/>
    <w:rsid w:val="00844A54"/>
    <w:rsid w:val="00852487"/>
    <w:rsid w:val="00856414"/>
    <w:rsid w:val="00866899"/>
    <w:rsid w:val="00867A2C"/>
    <w:rsid w:val="00873C60"/>
    <w:rsid w:val="008836EF"/>
    <w:rsid w:val="008C53A7"/>
    <w:rsid w:val="008D5F38"/>
    <w:rsid w:val="008E419F"/>
    <w:rsid w:val="008F1B76"/>
    <w:rsid w:val="008F2C6B"/>
    <w:rsid w:val="00940F53"/>
    <w:rsid w:val="0095376F"/>
    <w:rsid w:val="00954D01"/>
    <w:rsid w:val="00954EB1"/>
    <w:rsid w:val="00957638"/>
    <w:rsid w:val="00963768"/>
    <w:rsid w:val="0098376A"/>
    <w:rsid w:val="00997632"/>
    <w:rsid w:val="009A474B"/>
    <w:rsid w:val="009C1E26"/>
    <w:rsid w:val="00A1628A"/>
    <w:rsid w:val="00A20050"/>
    <w:rsid w:val="00A26675"/>
    <w:rsid w:val="00AC35EB"/>
    <w:rsid w:val="00AC525D"/>
    <w:rsid w:val="00B06DC1"/>
    <w:rsid w:val="00B30416"/>
    <w:rsid w:val="00B311EB"/>
    <w:rsid w:val="00B32150"/>
    <w:rsid w:val="00B40CDA"/>
    <w:rsid w:val="00B463AF"/>
    <w:rsid w:val="00B54DD0"/>
    <w:rsid w:val="00B66137"/>
    <w:rsid w:val="00BC2A7B"/>
    <w:rsid w:val="00C047D6"/>
    <w:rsid w:val="00C3166E"/>
    <w:rsid w:val="00C60B11"/>
    <w:rsid w:val="00C72C42"/>
    <w:rsid w:val="00C76048"/>
    <w:rsid w:val="00CC728D"/>
    <w:rsid w:val="00CF7BD7"/>
    <w:rsid w:val="00D03A99"/>
    <w:rsid w:val="00D063CC"/>
    <w:rsid w:val="00D07987"/>
    <w:rsid w:val="00D47CCA"/>
    <w:rsid w:val="00D70B57"/>
    <w:rsid w:val="00D75BA5"/>
    <w:rsid w:val="00DA4F34"/>
    <w:rsid w:val="00DB57C1"/>
    <w:rsid w:val="00DD3F90"/>
    <w:rsid w:val="00DE3AFE"/>
    <w:rsid w:val="00DF1ED8"/>
    <w:rsid w:val="00DF4B3D"/>
    <w:rsid w:val="00E0678B"/>
    <w:rsid w:val="00E410E1"/>
    <w:rsid w:val="00E45B9A"/>
    <w:rsid w:val="00E64D85"/>
    <w:rsid w:val="00E70BEB"/>
    <w:rsid w:val="00E823FD"/>
    <w:rsid w:val="00EC305A"/>
    <w:rsid w:val="00EC47EB"/>
    <w:rsid w:val="00EE56A4"/>
    <w:rsid w:val="00EE748F"/>
    <w:rsid w:val="00F50BB9"/>
    <w:rsid w:val="00F9179A"/>
    <w:rsid w:val="00F96513"/>
    <w:rsid w:val="00FA7B0D"/>
    <w:rsid w:val="00FB730D"/>
    <w:rsid w:val="00FD0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EDF1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F90"/>
    <w:rPr>
      <w:rFonts w:ascii="Lucida Grande" w:hAnsi="Lucida Grande"/>
      <w:sz w:val="18"/>
      <w:szCs w:val="18"/>
    </w:rPr>
  </w:style>
  <w:style w:type="character" w:customStyle="1" w:styleId="BalloonTextChar">
    <w:name w:val="Balloon Text Char"/>
    <w:basedOn w:val="DefaultParagraphFont"/>
    <w:link w:val="BalloonText"/>
    <w:uiPriority w:val="99"/>
    <w:semiHidden/>
    <w:rsid w:val="00DD3F9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F90"/>
    <w:rPr>
      <w:rFonts w:ascii="Lucida Grande" w:hAnsi="Lucida Grande"/>
      <w:sz w:val="18"/>
      <w:szCs w:val="18"/>
    </w:rPr>
  </w:style>
  <w:style w:type="character" w:customStyle="1" w:styleId="BalloonTextChar">
    <w:name w:val="Balloon Text Char"/>
    <w:basedOn w:val="DefaultParagraphFont"/>
    <w:link w:val="BalloonText"/>
    <w:uiPriority w:val="99"/>
    <w:semiHidden/>
    <w:rsid w:val="00DD3F9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11</Words>
  <Characters>67</Characters>
  <Application>Microsoft Macintosh Word</Application>
  <DocSecurity>0</DocSecurity>
  <Lines>1</Lines>
  <Paragraphs>1</Paragraphs>
  <ScaleCrop>false</ScaleCrop>
  <Company/>
  <LinksUpToDate>false</LinksUpToDate>
  <CharactersWithSpaces>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Branksome Hall Asia</dc:creator>
  <cp:keywords/>
  <dc:description/>
  <cp:lastModifiedBy>Jason Marchant</cp:lastModifiedBy>
  <cp:revision>8</cp:revision>
  <cp:lastPrinted>2014-08-25T05:11:00Z</cp:lastPrinted>
  <dcterms:created xsi:type="dcterms:W3CDTF">2014-09-10T14:32:00Z</dcterms:created>
  <dcterms:modified xsi:type="dcterms:W3CDTF">2015-10-25T03:57:00Z</dcterms:modified>
</cp:coreProperties>
</file>